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F505" w14:textId="77777777" w:rsidR="008E4663" w:rsidRPr="00701BE4" w:rsidRDefault="008E4663" w:rsidP="008E4663">
      <w:pPr>
        <w:spacing w:after="0" w:line="240" w:lineRule="auto"/>
        <w:jc w:val="center"/>
        <w:rPr>
          <w:rFonts w:ascii="Arial" w:hAnsi="Arial" w:cs="Arial"/>
          <w:b/>
          <w:sz w:val="24"/>
          <w:szCs w:val="24"/>
        </w:rPr>
      </w:pPr>
      <w:r w:rsidRPr="00701BE4">
        <w:rPr>
          <w:rFonts w:ascii="Arial" w:hAnsi="Arial" w:cs="Arial"/>
          <w:b/>
          <w:sz w:val="24"/>
          <w:szCs w:val="24"/>
        </w:rPr>
        <w:t xml:space="preserve">FALLBROOK </w:t>
      </w:r>
      <w:r w:rsidR="00675E2D" w:rsidRPr="00701BE4">
        <w:rPr>
          <w:rFonts w:ascii="Arial" w:hAnsi="Arial" w:cs="Arial"/>
          <w:b/>
          <w:sz w:val="24"/>
          <w:szCs w:val="24"/>
        </w:rPr>
        <w:t>REGIONAL HEALTH</w:t>
      </w:r>
      <w:r w:rsidRPr="00701BE4">
        <w:rPr>
          <w:rFonts w:ascii="Arial" w:hAnsi="Arial" w:cs="Arial"/>
          <w:b/>
          <w:sz w:val="24"/>
          <w:szCs w:val="24"/>
        </w:rPr>
        <w:t xml:space="preserve"> DISTRICT</w:t>
      </w:r>
    </w:p>
    <w:p w14:paraId="4842A60B" w14:textId="77777777" w:rsidR="008E4663" w:rsidRPr="00701BE4" w:rsidRDefault="008E4663" w:rsidP="008E4663">
      <w:pPr>
        <w:spacing w:after="0" w:line="240" w:lineRule="auto"/>
        <w:jc w:val="center"/>
        <w:rPr>
          <w:rFonts w:ascii="Arial" w:hAnsi="Arial" w:cs="Arial"/>
          <w:b/>
          <w:sz w:val="24"/>
          <w:szCs w:val="24"/>
        </w:rPr>
      </w:pPr>
      <w:r w:rsidRPr="00701BE4">
        <w:rPr>
          <w:rFonts w:ascii="Arial" w:hAnsi="Arial" w:cs="Arial"/>
          <w:b/>
          <w:sz w:val="24"/>
          <w:szCs w:val="24"/>
        </w:rPr>
        <w:t>USE OF FACILIT</w:t>
      </w:r>
      <w:r w:rsidR="00C56C32" w:rsidRPr="00701BE4">
        <w:rPr>
          <w:rFonts w:ascii="Arial" w:hAnsi="Arial" w:cs="Arial"/>
          <w:b/>
          <w:sz w:val="24"/>
          <w:szCs w:val="24"/>
        </w:rPr>
        <w:t>IES</w:t>
      </w:r>
      <w:r w:rsidRPr="00701BE4">
        <w:rPr>
          <w:rFonts w:ascii="Arial" w:hAnsi="Arial" w:cs="Arial"/>
          <w:b/>
          <w:sz w:val="24"/>
          <w:szCs w:val="24"/>
        </w:rPr>
        <w:t xml:space="preserve"> POLICY</w:t>
      </w:r>
    </w:p>
    <w:p w14:paraId="3FE8DD0C" w14:textId="77777777" w:rsidR="008E4663" w:rsidRDefault="008E4663" w:rsidP="00703EB2">
      <w:pPr>
        <w:spacing w:after="0" w:line="240" w:lineRule="auto"/>
        <w:rPr>
          <w:b/>
          <w:sz w:val="24"/>
          <w:szCs w:val="24"/>
        </w:rPr>
      </w:pPr>
    </w:p>
    <w:p w14:paraId="6374E229" w14:textId="77777777" w:rsidR="00540CB9" w:rsidRDefault="008E7309" w:rsidP="00165F2F">
      <w:pPr>
        <w:spacing w:after="0" w:line="240" w:lineRule="auto"/>
      </w:pPr>
      <w:r w:rsidRPr="00701BE4">
        <w:t>The Fallbrook Regional Health District (FRHD)</w:t>
      </w:r>
      <w:r>
        <w:t xml:space="preserve"> currently has 2 sites at which </w:t>
      </w:r>
      <w:r w:rsidR="00540CB9">
        <w:t>space</w:t>
      </w:r>
      <w:r>
        <w:t xml:space="preserve"> may be reserved for health and wellness activities. </w:t>
      </w:r>
    </w:p>
    <w:p w14:paraId="16151FB4" w14:textId="77777777" w:rsidR="00540CB9" w:rsidRDefault="00540CB9" w:rsidP="00165F2F">
      <w:pPr>
        <w:spacing w:after="0" w:line="240" w:lineRule="auto"/>
      </w:pPr>
    </w:p>
    <w:p w14:paraId="436E09F1" w14:textId="77777777" w:rsidR="00540CB9" w:rsidRDefault="008E7309" w:rsidP="00540CB9">
      <w:pPr>
        <w:spacing w:after="0" w:line="240" w:lineRule="auto"/>
        <w:ind w:left="720"/>
      </w:pPr>
      <w:r>
        <w:t xml:space="preserve">(1) The FRHD </w:t>
      </w:r>
      <w:r w:rsidR="006A6B2A">
        <w:t xml:space="preserve">Office Meeting </w:t>
      </w:r>
      <w:r>
        <w:t xml:space="preserve">Room located at the FRHD </w:t>
      </w:r>
      <w:r w:rsidR="006A6B2A">
        <w:t>Administrative</w:t>
      </w:r>
      <w:r>
        <w:t xml:space="preserve"> Building at </w:t>
      </w:r>
      <w:r w:rsidR="00165F2F" w:rsidRPr="00701BE4">
        <w:t>138 S. Brandon Rd., Fallbrook, CA</w:t>
      </w:r>
      <w:r w:rsidR="00540CB9">
        <w:t xml:space="preserve">, </w:t>
      </w:r>
      <w:r w:rsidR="004B3CD0">
        <w:t xml:space="preserve">available for reservations </w:t>
      </w:r>
      <w:r w:rsidR="00165F2F" w:rsidRPr="00701BE4">
        <w:t>Monday</w:t>
      </w:r>
      <w:r w:rsidR="00540CB9">
        <w:t>-</w:t>
      </w:r>
      <w:r w:rsidR="00165F2F" w:rsidRPr="00701BE4">
        <w:t>Friday</w:t>
      </w:r>
      <w:r w:rsidR="00540CB9">
        <w:t xml:space="preserve">, </w:t>
      </w:r>
      <w:r w:rsidR="00540CB9" w:rsidRPr="00701BE4">
        <w:t>10:00 am</w:t>
      </w:r>
      <w:r w:rsidR="00540CB9">
        <w:t>-5</w:t>
      </w:r>
      <w:r w:rsidR="00540CB9" w:rsidRPr="00701BE4">
        <w:t>:00 pm.</w:t>
      </w:r>
    </w:p>
    <w:p w14:paraId="6F803C50" w14:textId="77777777" w:rsidR="00540CB9" w:rsidRDefault="004B3CD0" w:rsidP="00540CB9">
      <w:pPr>
        <w:spacing w:after="0" w:line="240" w:lineRule="auto"/>
        <w:ind w:left="720"/>
      </w:pPr>
      <w:r>
        <w:t xml:space="preserve">(2) </w:t>
      </w:r>
      <w:r w:rsidR="00165F2F" w:rsidRPr="00701BE4">
        <w:t>The Wellness Center located at 1636 E. Mission Rd., Fallbrook, CA</w:t>
      </w:r>
      <w:r w:rsidR="00540CB9">
        <w:t xml:space="preserve">, </w:t>
      </w:r>
      <w:r>
        <w:t>available</w:t>
      </w:r>
      <w:r w:rsidR="00540CB9">
        <w:t xml:space="preserve"> for reservations</w:t>
      </w:r>
      <w:r>
        <w:t xml:space="preserve"> </w:t>
      </w:r>
      <w:r w:rsidR="00540CB9" w:rsidRPr="00701BE4">
        <w:t>Monday</w:t>
      </w:r>
      <w:r w:rsidR="00540CB9">
        <w:t>-</w:t>
      </w:r>
      <w:r w:rsidR="00540CB9" w:rsidRPr="00701BE4">
        <w:t>Friday</w:t>
      </w:r>
      <w:r w:rsidR="00540CB9">
        <w:t xml:space="preserve">, </w:t>
      </w:r>
      <w:r w:rsidR="00540CB9" w:rsidRPr="00701BE4">
        <w:t>10:00</w:t>
      </w:r>
      <w:r w:rsidR="003615BA">
        <w:t xml:space="preserve"> </w:t>
      </w:r>
      <w:r w:rsidR="00540CB9">
        <w:t>am-</w:t>
      </w:r>
      <w:r w:rsidR="00540CB9" w:rsidRPr="00701BE4">
        <w:t xml:space="preserve"> </w:t>
      </w:r>
      <w:r w:rsidR="00540CB9">
        <w:t>5</w:t>
      </w:r>
      <w:r w:rsidR="00540CB9" w:rsidRPr="00701BE4">
        <w:t>:00 pm</w:t>
      </w:r>
      <w:r w:rsidR="00540CB9">
        <w:t xml:space="preserve">. </w:t>
      </w:r>
    </w:p>
    <w:p w14:paraId="2596BA22" w14:textId="77777777" w:rsidR="00540CB9" w:rsidRDefault="00540CB9" w:rsidP="00165F2F">
      <w:pPr>
        <w:spacing w:after="0" w:line="240" w:lineRule="auto"/>
      </w:pPr>
    </w:p>
    <w:p w14:paraId="226F6193" w14:textId="77777777" w:rsidR="00165F2F" w:rsidRPr="008E7309" w:rsidRDefault="00165F2F" w:rsidP="00165F2F">
      <w:pPr>
        <w:spacing w:after="0" w:line="240" w:lineRule="auto"/>
        <w:rPr>
          <w:b/>
          <w:sz w:val="24"/>
          <w:szCs w:val="24"/>
        </w:rPr>
      </w:pPr>
      <w:r w:rsidRPr="00701BE4">
        <w:t>A calendar will be kept in the District office and at the Wellness Center and reservations by outside agencies for use of specific space must be made through contact with District staff on a first-come, first-served basis.</w:t>
      </w:r>
    </w:p>
    <w:p w14:paraId="25FF1939" w14:textId="77777777" w:rsidR="00165F2F" w:rsidRDefault="00165F2F" w:rsidP="00165F2F">
      <w:pPr>
        <w:spacing w:after="0" w:line="240" w:lineRule="auto"/>
      </w:pPr>
    </w:p>
    <w:p w14:paraId="46776ADC" w14:textId="77777777" w:rsidR="00540CB9" w:rsidRDefault="004B3CD0" w:rsidP="00165F2F">
      <w:pPr>
        <w:spacing w:after="0" w:line="240" w:lineRule="auto"/>
      </w:pPr>
      <w:r w:rsidRPr="00701BE4">
        <w:t xml:space="preserve">The FRHD </w:t>
      </w:r>
      <w:r>
        <w:t>C</w:t>
      </w:r>
      <w:r w:rsidRPr="00701BE4">
        <w:t xml:space="preserve">onference </w:t>
      </w:r>
      <w:r>
        <w:t>R</w:t>
      </w:r>
      <w:r w:rsidRPr="00701BE4">
        <w:t xml:space="preserve">oom </w:t>
      </w:r>
      <w:r w:rsidR="00540CB9">
        <w:t>and Wellness Center</w:t>
      </w:r>
      <w:r w:rsidRPr="00701BE4">
        <w:t xml:space="preserve"> </w:t>
      </w:r>
      <w:r w:rsidR="00540CB9">
        <w:t xml:space="preserve">are </w:t>
      </w:r>
      <w:r w:rsidRPr="00701BE4">
        <w:t xml:space="preserve">used for </w:t>
      </w:r>
      <w:r w:rsidR="00540CB9">
        <w:t xml:space="preserve">board meetings, </w:t>
      </w:r>
      <w:r w:rsidRPr="00701BE4">
        <w:t>committee meetings, workshops, conference calls and other uses that may arise</w:t>
      </w:r>
      <w:r w:rsidR="00540CB9">
        <w:t xml:space="preserve">. </w:t>
      </w:r>
      <w:r w:rsidR="00165F2F" w:rsidRPr="00701BE4">
        <w:t>As such, the building</w:t>
      </w:r>
      <w:r w:rsidR="00540CB9">
        <w:t>s</w:t>
      </w:r>
      <w:r w:rsidR="00165F2F" w:rsidRPr="00701BE4">
        <w:t xml:space="preserve"> must be maintained as safe, clean and functional facilit</w:t>
      </w:r>
      <w:r w:rsidR="00540CB9">
        <w:t>ies</w:t>
      </w:r>
      <w:r w:rsidR="00165F2F" w:rsidRPr="00701BE4">
        <w:t xml:space="preserve"> </w:t>
      </w:r>
      <w:proofErr w:type="gramStart"/>
      <w:r w:rsidR="00165F2F" w:rsidRPr="00701BE4">
        <w:t>at all times</w:t>
      </w:r>
      <w:proofErr w:type="gramEnd"/>
      <w:r w:rsidR="00165F2F" w:rsidRPr="00701BE4">
        <w:t xml:space="preserve">.  </w:t>
      </w:r>
    </w:p>
    <w:p w14:paraId="6E4B5AE0" w14:textId="77777777" w:rsidR="00165F2F" w:rsidRDefault="00165F2F" w:rsidP="00165F2F">
      <w:pPr>
        <w:spacing w:after="0" w:line="240" w:lineRule="auto"/>
      </w:pPr>
    </w:p>
    <w:p w14:paraId="5BEA4539" w14:textId="77777777" w:rsidR="00165F2F" w:rsidRPr="00701BE4" w:rsidRDefault="00165F2F" w:rsidP="00165F2F">
      <w:pPr>
        <w:spacing w:after="0" w:line="240" w:lineRule="auto"/>
      </w:pPr>
      <w:r w:rsidRPr="00701BE4">
        <w:t>In the interest of maintaining building security</w:t>
      </w:r>
      <w:r>
        <w:t xml:space="preserve"> at both the FRHD Office and Wellness Center</w:t>
      </w:r>
      <w:r w:rsidRPr="00701BE4">
        <w:t xml:space="preserve">, the following use </w:t>
      </w:r>
      <w:r>
        <w:t xml:space="preserve">of facilities </w:t>
      </w:r>
      <w:r w:rsidRPr="00701BE4">
        <w:t>policy is in effect.</w:t>
      </w:r>
    </w:p>
    <w:p w14:paraId="456E93AB" w14:textId="77777777" w:rsidR="00165F2F" w:rsidRPr="00701BE4" w:rsidRDefault="00165F2F" w:rsidP="00165F2F">
      <w:pPr>
        <w:spacing w:after="0" w:line="240" w:lineRule="auto"/>
      </w:pPr>
    </w:p>
    <w:p w14:paraId="3E23D98B" w14:textId="77777777" w:rsidR="004070A1" w:rsidRPr="00701BE4" w:rsidRDefault="004070A1" w:rsidP="008E4663">
      <w:pPr>
        <w:spacing w:after="0" w:line="240" w:lineRule="auto"/>
      </w:pPr>
    </w:p>
    <w:p w14:paraId="005D7BD9" w14:textId="77777777" w:rsidR="00703EB2" w:rsidRPr="00701BE4" w:rsidRDefault="004070A1" w:rsidP="008E4663">
      <w:pPr>
        <w:spacing w:after="0" w:line="240" w:lineRule="auto"/>
      </w:pPr>
      <w:r w:rsidRPr="00701BE4">
        <w:rPr>
          <w:b/>
        </w:rPr>
        <w:t>There shall be no charges or fees for use of any portion of the District office</w:t>
      </w:r>
      <w:r w:rsidR="00C56C32" w:rsidRPr="00701BE4">
        <w:rPr>
          <w:b/>
        </w:rPr>
        <w:t>/Wellness Center</w:t>
      </w:r>
      <w:r w:rsidRPr="00701BE4">
        <w:rPr>
          <w:b/>
        </w:rPr>
        <w:t xml:space="preserve"> space by </w:t>
      </w:r>
      <w:r w:rsidR="00675E2D" w:rsidRPr="00701BE4">
        <w:rPr>
          <w:b/>
        </w:rPr>
        <w:t xml:space="preserve">health-related </w:t>
      </w:r>
      <w:r w:rsidRPr="00701BE4">
        <w:rPr>
          <w:b/>
        </w:rPr>
        <w:t>providers of health classes, screenings, support groups, or other health-related activities, and non-profit groups may schedule business meetings without charge.</w:t>
      </w:r>
      <w:r w:rsidRPr="00701BE4">
        <w:t xml:space="preserve">  The priority of usage will be: (1) district activities</w:t>
      </w:r>
      <w:r w:rsidR="00703EB2" w:rsidRPr="00701BE4">
        <w:t>; (2) health-related non-profit activities</w:t>
      </w:r>
      <w:r w:rsidR="009E7CF2">
        <w:t>, and</w:t>
      </w:r>
      <w:r w:rsidR="00703EB2" w:rsidRPr="00701BE4">
        <w:t xml:space="preserve"> (3) non-profit business meetings</w:t>
      </w:r>
      <w:r w:rsidR="009E7CF2">
        <w:t xml:space="preserve">. </w:t>
      </w:r>
      <w:r w:rsidR="00703EB2" w:rsidRPr="00701BE4">
        <w:t>Any group not falling within the above categories is asked to contact the District.</w:t>
      </w:r>
    </w:p>
    <w:p w14:paraId="1D64D8D9" w14:textId="77777777" w:rsidR="00703EB2" w:rsidRDefault="00703EB2" w:rsidP="008E4663">
      <w:pPr>
        <w:spacing w:after="0" w:line="240" w:lineRule="auto"/>
      </w:pPr>
    </w:p>
    <w:p w14:paraId="40DFCC55" w14:textId="77777777" w:rsidR="00C43614" w:rsidRPr="00C43614" w:rsidRDefault="00C43614" w:rsidP="008E4663">
      <w:pPr>
        <w:spacing w:after="0" w:line="240" w:lineRule="auto"/>
        <w:rPr>
          <w:b/>
        </w:rPr>
      </w:pPr>
      <w:r>
        <w:rPr>
          <w:b/>
        </w:rPr>
        <w:t>Guidelin</w:t>
      </w:r>
      <w:r w:rsidR="009E7CF2">
        <w:rPr>
          <w:b/>
        </w:rPr>
        <w:t>es</w:t>
      </w:r>
    </w:p>
    <w:p w14:paraId="64AEB663" w14:textId="77777777" w:rsidR="00C43614" w:rsidRPr="009E7CF2" w:rsidRDefault="009E7CF2" w:rsidP="009E7CF2">
      <w:pPr>
        <w:spacing w:after="0" w:line="240" w:lineRule="auto"/>
      </w:pPr>
      <w:r w:rsidRPr="009E7CF2">
        <w:t>Tables and chairs will be provided.</w:t>
      </w:r>
      <w:r w:rsidR="00E72D62">
        <w:t xml:space="preserve"> No other supplies will be provided.</w:t>
      </w:r>
    </w:p>
    <w:p w14:paraId="1D97E82E" w14:textId="77777777" w:rsidR="009E7CF2" w:rsidRPr="009E7CF2" w:rsidRDefault="009E7CF2" w:rsidP="009E7CF2">
      <w:pPr>
        <w:spacing w:after="0" w:line="240" w:lineRule="auto"/>
      </w:pPr>
    </w:p>
    <w:p w14:paraId="67B2FBFC" w14:textId="77777777" w:rsidR="00E72D62" w:rsidRDefault="00E72D62" w:rsidP="00E72D62">
      <w:pPr>
        <w:spacing w:line="240" w:lineRule="auto"/>
      </w:pPr>
      <w:r>
        <w:t xml:space="preserve">Storage is not available at the Wellness Center or at the District Office for equipment before or after the scheduled activity. </w:t>
      </w:r>
    </w:p>
    <w:p w14:paraId="5879D321" w14:textId="77777777" w:rsidR="009E7CF2" w:rsidRDefault="009E7CF2" w:rsidP="009E7CF2">
      <w:pPr>
        <w:spacing w:after="0" w:line="240" w:lineRule="auto"/>
      </w:pPr>
      <w:r w:rsidRPr="009E7CF2">
        <w:t>The space must be left in a clean and orderly condition and all property of the user promptly removed after use.</w:t>
      </w:r>
      <w:r w:rsidRPr="009E7CF2">
        <w:tab/>
      </w:r>
    </w:p>
    <w:p w14:paraId="54A577FF" w14:textId="77777777" w:rsidR="009E7CF2" w:rsidRDefault="009E7CF2" w:rsidP="009E7CF2">
      <w:pPr>
        <w:spacing w:after="0" w:line="240" w:lineRule="auto"/>
      </w:pPr>
    </w:p>
    <w:p w14:paraId="6AF957C3" w14:textId="77777777" w:rsidR="009E7CF2" w:rsidRPr="009E7CF2" w:rsidRDefault="009E7CF2" w:rsidP="009E7CF2">
      <w:pPr>
        <w:spacing w:after="0" w:line="240" w:lineRule="auto"/>
      </w:pPr>
      <w:r>
        <w:t xml:space="preserve">All doors shall be secured and locked when vacating building. </w:t>
      </w:r>
    </w:p>
    <w:p w14:paraId="7AA8C3C8" w14:textId="77777777" w:rsidR="00C43614" w:rsidRDefault="00C43614" w:rsidP="009E7CF2">
      <w:pPr>
        <w:pStyle w:val="ListParagraph"/>
        <w:spacing w:after="0" w:line="240" w:lineRule="auto"/>
        <w:rPr>
          <w:rFonts w:ascii="Arial" w:hAnsi="Arial" w:cs="Arial"/>
          <w:b/>
          <w:sz w:val="20"/>
          <w:szCs w:val="20"/>
        </w:rPr>
      </w:pPr>
    </w:p>
    <w:p w14:paraId="376BB7E2" w14:textId="77777777" w:rsidR="00752DC6" w:rsidRDefault="00703EB2" w:rsidP="000D37D6">
      <w:pPr>
        <w:spacing w:line="240" w:lineRule="auto"/>
      </w:pPr>
      <w:r w:rsidRPr="00E72D62">
        <w:t>This is a smoke-free campus.  No smoking or alcohol</w:t>
      </w:r>
      <w:r w:rsidRPr="00701BE4">
        <w:t xml:space="preserve"> on campus premises will be permitted within the Facility area.  Food will be permitted under limited circumstances and only with prior written approval of the District.  </w:t>
      </w:r>
    </w:p>
    <w:p w14:paraId="3A7A260E" w14:textId="77777777" w:rsidR="00F24819" w:rsidRDefault="003D2382" w:rsidP="000D37D6">
      <w:pPr>
        <w:spacing w:line="240" w:lineRule="auto"/>
      </w:pPr>
      <w:r>
        <w:t>Requestor</w:t>
      </w:r>
      <w:r w:rsidR="00F24819">
        <w:t xml:space="preserve"> is responsible for the condition of the facility including tables and chairs set up to their original position. </w:t>
      </w:r>
    </w:p>
    <w:p w14:paraId="16E253E8" w14:textId="77777777" w:rsidR="00752DC6" w:rsidRDefault="00752DC6" w:rsidP="00752DC6">
      <w:pPr>
        <w:spacing w:after="0"/>
        <w:jc w:val="center"/>
        <w:rPr>
          <w:rFonts w:ascii="Arial" w:hAnsi="Arial" w:cs="Arial"/>
          <w:b/>
          <w:sz w:val="24"/>
          <w:szCs w:val="24"/>
        </w:rPr>
      </w:pPr>
      <w:r w:rsidRPr="00701BE4">
        <w:rPr>
          <w:rFonts w:ascii="Arial" w:hAnsi="Arial" w:cs="Arial"/>
          <w:b/>
          <w:sz w:val="24"/>
          <w:szCs w:val="24"/>
        </w:rPr>
        <w:lastRenderedPageBreak/>
        <w:t>FACILIT</w:t>
      </w:r>
      <w:r w:rsidR="00E6367E">
        <w:rPr>
          <w:rFonts w:ascii="Arial" w:hAnsi="Arial" w:cs="Arial"/>
          <w:b/>
          <w:sz w:val="24"/>
          <w:szCs w:val="24"/>
        </w:rPr>
        <w:t>IES</w:t>
      </w:r>
      <w:r w:rsidRPr="00701BE4">
        <w:rPr>
          <w:rFonts w:ascii="Arial" w:hAnsi="Arial" w:cs="Arial"/>
          <w:b/>
          <w:sz w:val="24"/>
          <w:szCs w:val="24"/>
        </w:rPr>
        <w:t xml:space="preserve"> </w:t>
      </w:r>
      <w:r w:rsidR="00837EB6" w:rsidRPr="00701BE4">
        <w:rPr>
          <w:rFonts w:ascii="Arial" w:hAnsi="Arial" w:cs="Arial"/>
          <w:b/>
          <w:sz w:val="24"/>
          <w:szCs w:val="24"/>
        </w:rPr>
        <w:t>RESERVATION REQUEST</w:t>
      </w:r>
    </w:p>
    <w:p w14:paraId="03B99F83" w14:textId="77777777" w:rsidR="009E7CF2" w:rsidRPr="009E7CF2" w:rsidRDefault="009E7CF2" w:rsidP="009E7CF2">
      <w:pPr>
        <w:spacing w:after="0"/>
        <w:jc w:val="center"/>
        <w:rPr>
          <w:rFonts w:ascii="Arial" w:hAnsi="Arial" w:cs="Arial"/>
          <w:b/>
          <w:sz w:val="16"/>
          <w:szCs w:val="16"/>
        </w:rPr>
      </w:pPr>
      <w:r w:rsidRPr="009E7CF2">
        <w:rPr>
          <w:rFonts w:ascii="Arial" w:hAnsi="Arial" w:cs="Arial"/>
          <w:sz w:val="16"/>
          <w:szCs w:val="16"/>
        </w:rPr>
        <w:t xml:space="preserve">The completed Facilities Reservation Request must be returned to the District Office no later than five (5) working days prior to the scheduled event.  </w:t>
      </w:r>
    </w:p>
    <w:p w14:paraId="032908DC" w14:textId="77777777" w:rsidR="006751A2" w:rsidRPr="006751A2" w:rsidRDefault="00D11CC2" w:rsidP="006751A2">
      <w:pPr>
        <w:spacing w:before="100" w:beforeAutospacing="1" w:after="100" w:afterAutospacing="1" w:line="240" w:lineRule="auto"/>
        <w:rPr>
          <w:rFonts w:ascii="Arial" w:hAnsi="Arial" w:cs="Arial"/>
          <w:u w:val="single"/>
        </w:rPr>
      </w:pPr>
      <w:r w:rsidRPr="00701BE4">
        <w:rPr>
          <w:rFonts w:ascii="Arial" w:hAnsi="Arial" w:cs="Arial"/>
        </w:rPr>
        <w:t>Person</w:t>
      </w:r>
      <w:r w:rsidR="009E7CF2">
        <w:rPr>
          <w:rFonts w:ascii="Arial" w:hAnsi="Arial" w:cs="Arial"/>
        </w:rPr>
        <w:t xml:space="preserve"> </w:t>
      </w:r>
      <w:r w:rsidRPr="00701BE4">
        <w:rPr>
          <w:rFonts w:ascii="Arial" w:hAnsi="Arial" w:cs="Arial"/>
        </w:rPr>
        <w:t xml:space="preserve">Making Request </w:t>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p>
    <w:p w14:paraId="5845901A" w14:textId="77777777" w:rsidR="006751A2" w:rsidRPr="006751A2" w:rsidRDefault="00D11CC2" w:rsidP="006751A2">
      <w:pPr>
        <w:spacing w:before="100" w:beforeAutospacing="1" w:after="100" w:afterAutospacing="1" w:line="240" w:lineRule="auto"/>
        <w:rPr>
          <w:rFonts w:ascii="Arial" w:hAnsi="Arial" w:cs="Arial"/>
          <w:u w:val="single"/>
        </w:rPr>
      </w:pPr>
      <w:r w:rsidRPr="00701BE4">
        <w:rPr>
          <w:rFonts w:ascii="Arial" w:hAnsi="Arial" w:cs="Arial"/>
        </w:rPr>
        <w:t xml:space="preserve">Name of Organization </w:t>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p>
    <w:p w14:paraId="7FB6076A" w14:textId="77777777" w:rsidR="006751A2" w:rsidRPr="006751A2" w:rsidRDefault="00D11CC2" w:rsidP="006751A2">
      <w:pPr>
        <w:spacing w:before="100" w:beforeAutospacing="1" w:after="100" w:afterAutospacing="1" w:line="240" w:lineRule="auto"/>
        <w:rPr>
          <w:rFonts w:ascii="Arial" w:hAnsi="Arial" w:cs="Arial"/>
          <w:u w:val="single"/>
        </w:rPr>
      </w:pPr>
      <w:r w:rsidRPr="00701BE4">
        <w:rPr>
          <w:rFonts w:ascii="Arial" w:hAnsi="Arial" w:cs="Arial"/>
        </w:rPr>
        <w:t xml:space="preserve">E-mail Address </w:t>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p>
    <w:p w14:paraId="054779C7" w14:textId="77777777" w:rsidR="006751A2" w:rsidRPr="006751A2" w:rsidRDefault="00D11CC2" w:rsidP="006751A2">
      <w:pPr>
        <w:spacing w:before="100" w:beforeAutospacing="1" w:after="100" w:afterAutospacing="1" w:line="240" w:lineRule="auto"/>
        <w:rPr>
          <w:rFonts w:ascii="Arial" w:hAnsi="Arial" w:cs="Arial"/>
          <w:u w:val="single"/>
        </w:rPr>
      </w:pPr>
      <w:r w:rsidRPr="00701BE4">
        <w:rPr>
          <w:rFonts w:ascii="Arial" w:hAnsi="Arial" w:cs="Arial"/>
        </w:rPr>
        <w:t xml:space="preserve">Telephone </w:t>
      </w:r>
      <w:proofErr w:type="gramStart"/>
      <w:r w:rsidRPr="00701BE4">
        <w:rPr>
          <w:rFonts w:ascii="Arial" w:hAnsi="Arial" w:cs="Arial"/>
          <w:u w:val="single"/>
        </w:rPr>
        <w:t xml:space="preserve">(  </w:t>
      </w:r>
      <w:proofErr w:type="gramEnd"/>
      <w:r w:rsidRPr="00701BE4">
        <w:rPr>
          <w:rFonts w:ascii="Arial" w:hAnsi="Arial" w:cs="Arial"/>
          <w:u w:val="single"/>
        </w:rPr>
        <w:t xml:space="preserve">    ) </w:t>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rPr>
        <w:tab/>
        <w:t xml:space="preserve">Mobile </w:t>
      </w:r>
      <w:r w:rsidRPr="00701BE4">
        <w:rPr>
          <w:rFonts w:ascii="Arial" w:hAnsi="Arial" w:cs="Arial"/>
          <w:u w:val="single"/>
        </w:rPr>
        <w:t xml:space="preserve"> (      ) </w:t>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r w:rsidRPr="00701BE4">
        <w:rPr>
          <w:rFonts w:ascii="Arial" w:hAnsi="Arial" w:cs="Arial"/>
          <w:u w:val="single"/>
        </w:rPr>
        <w:tab/>
      </w:r>
    </w:p>
    <w:p w14:paraId="22177BF8" w14:textId="77777777" w:rsidR="006751A2" w:rsidRPr="00701BE4" w:rsidRDefault="008D370A" w:rsidP="006751A2">
      <w:pPr>
        <w:spacing w:before="100" w:beforeAutospacing="1" w:after="100" w:afterAutospacing="1" w:line="240" w:lineRule="auto"/>
        <w:rPr>
          <w:rFonts w:ascii="Arial" w:hAnsi="Arial" w:cs="Arial"/>
        </w:rPr>
      </w:pPr>
      <w:r w:rsidRPr="00701BE4">
        <w:rPr>
          <w:rFonts w:ascii="Arial" w:hAnsi="Arial" w:cs="Arial"/>
        </w:rPr>
        <w:t>Type of Activity/</w:t>
      </w:r>
      <w:proofErr w:type="gramStart"/>
      <w:r w:rsidRPr="00701BE4">
        <w:rPr>
          <w:rFonts w:ascii="Arial" w:hAnsi="Arial" w:cs="Arial"/>
        </w:rPr>
        <w:t>Purpose:_</w:t>
      </w:r>
      <w:proofErr w:type="gramEnd"/>
      <w:r w:rsidRPr="00701BE4">
        <w:rPr>
          <w:rFonts w:ascii="Arial" w:hAnsi="Arial" w:cs="Arial"/>
        </w:rPr>
        <w:t>______________________________________________________________</w:t>
      </w:r>
    </w:p>
    <w:p w14:paraId="79FBA72A" w14:textId="77777777" w:rsidR="006751A2" w:rsidRPr="00701BE4" w:rsidRDefault="008D370A" w:rsidP="00A077C0">
      <w:pPr>
        <w:spacing w:before="100" w:beforeAutospacing="1" w:after="100" w:afterAutospacing="1" w:line="240" w:lineRule="auto"/>
        <w:rPr>
          <w:rFonts w:ascii="Arial" w:hAnsi="Arial" w:cs="Arial"/>
        </w:rPr>
      </w:pPr>
      <w:r w:rsidRPr="00701BE4">
        <w:rPr>
          <w:rFonts w:ascii="Arial" w:hAnsi="Arial" w:cs="Arial"/>
        </w:rPr>
        <w:t>This activity is: □ Private Member Only     □ Open to Public     □ Non-Profit     □ For Profit</w:t>
      </w:r>
    </w:p>
    <w:p w14:paraId="464900CD" w14:textId="77777777" w:rsidR="000D37D6" w:rsidRPr="00FD5362" w:rsidRDefault="000D37D6" w:rsidP="00FD5362">
      <w:pPr>
        <w:spacing w:after="0" w:line="360" w:lineRule="auto"/>
        <w:jc w:val="center"/>
        <w:rPr>
          <w:rFonts w:ascii="Arial" w:hAnsi="Arial" w:cs="Arial"/>
          <w:i/>
          <w:u w:val="single"/>
        </w:rPr>
      </w:pPr>
      <w:r w:rsidRPr="00701BE4">
        <w:rPr>
          <w:rFonts w:ascii="Arial" w:hAnsi="Arial" w:cs="Arial"/>
          <w:i/>
        </w:rPr>
        <w:t>Please indicate below</w:t>
      </w:r>
      <w:r w:rsidR="00AE3520">
        <w:rPr>
          <w:rFonts w:ascii="Arial" w:hAnsi="Arial" w:cs="Arial"/>
          <w:i/>
        </w:rPr>
        <w:t>,</w:t>
      </w:r>
      <w:r w:rsidRPr="00701BE4">
        <w:rPr>
          <w:rFonts w:ascii="Arial" w:hAnsi="Arial" w:cs="Arial"/>
          <w:i/>
        </w:rPr>
        <w:t xml:space="preserve"> the dates, timeframes</w:t>
      </w:r>
      <w:r w:rsidR="00D46D5E">
        <w:rPr>
          <w:rFonts w:ascii="Arial" w:hAnsi="Arial" w:cs="Arial"/>
          <w:i/>
        </w:rPr>
        <w:t xml:space="preserve">, </w:t>
      </w:r>
      <w:r w:rsidRPr="00701BE4">
        <w:rPr>
          <w:rFonts w:ascii="Arial" w:hAnsi="Arial" w:cs="Arial"/>
          <w:i/>
        </w:rPr>
        <w:t>ty</w:t>
      </w:r>
      <w:r w:rsidR="006714BA" w:rsidRPr="00701BE4">
        <w:rPr>
          <w:rFonts w:ascii="Arial" w:hAnsi="Arial" w:cs="Arial"/>
          <w:i/>
        </w:rPr>
        <w:t xml:space="preserve">pe of </w:t>
      </w:r>
      <w:r w:rsidRPr="00701BE4">
        <w:rPr>
          <w:rFonts w:ascii="Arial" w:hAnsi="Arial" w:cs="Arial"/>
          <w:i/>
        </w:rPr>
        <w:t>a</w:t>
      </w:r>
      <w:r w:rsidR="006714BA" w:rsidRPr="00701BE4">
        <w:rPr>
          <w:rFonts w:ascii="Arial" w:hAnsi="Arial" w:cs="Arial"/>
          <w:i/>
        </w:rPr>
        <w:t>ct</w:t>
      </w:r>
      <w:r w:rsidR="00D11CC2" w:rsidRPr="00701BE4">
        <w:rPr>
          <w:rFonts w:ascii="Arial" w:hAnsi="Arial" w:cs="Arial"/>
          <w:i/>
        </w:rPr>
        <w:t>ivity</w:t>
      </w:r>
      <w:r w:rsidR="0094667E" w:rsidRPr="00701BE4">
        <w:rPr>
          <w:rFonts w:ascii="Arial" w:hAnsi="Arial" w:cs="Arial"/>
          <w:i/>
        </w:rPr>
        <w:t>, and space requested.</w:t>
      </w:r>
    </w:p>
    <w:tbl>
      <w:tblPr>
        <w:tblStyle w:val="TableGrid"/>
        <w:tblW w:w="0" w:type="auto"/>
        <w:tblLook w:val="04A0" w:firstRow="1" w:lastRow="0" w:firstColumn="1" w:lastColumn="0" w:noHBand="0" w:noVBand="1"/>
      </w:tblPr>
      <w:tblGrid>
        <w:gridCol w:w="2065"/>
        <w:gridCol w:w="1568"/>
        <w:gridCol w:w="1758"/>
        <w:gridCol w:w="1897"/>
        <w:gridCol w:w="1820"/>
        <w:gridCol w:w="1682"/>
      </w:tblGrid>
      <w:tr w:rsidR="000D6787" w:rsidRPr="00701BE4" w14:paraId="339D7819" w14:textId="77777777" w:rsidTr="00FD5362">
        <w:tc>
          <w:tcPr>
            <w:tcW w:w="2065" w:type="dxa"/>
          </w:tcPr>
          <w:p w14:paraId="79B08CC4" w14:textId="77777777" w:rsidR="00D46D5E" w:rsidRDefault="00D46D5E" w:rsidP="000D37D6">
            <w:pPr>
              <w:spacing w:line="360" w:lineRule="auto"/>
              <w:jc w:val="center"/>
              <w:rPr>
                <w:rFonts w:ascii="Arial" w:hAnsi="Arial" w:cs="Arial"/>
                <w:i/>
                <w:color w:val="FF0000"/>
                <w:sz w:val="20"/>
                <w:szCs w:val="20"/>
              </w:rPr>
            </w:pPr>
          </w:p>
          <w:p w14:paraId="0515224F" w14:textId="77777777" w:rsidR="000D6787" w:rsidRPr="00D46D5E" w:rsidRDefault="00701BE4" w:rsidP="000D37D6">
            <w:pPr>
              <w:spacing w:line="360" w:lineRule="auto"/>
              <w:jc w:val="center"/>
              <w:rPr>
                <w:rFonts w:ascii="Arial" w:hAnsi="Arial" w:cs="Arial"/>
                <w:sz w:val="16"/>
                <w:szCs w:val="16"/>
              </w:rPr>
            </w:pPr>
            <w:r w:rsidRPr="00D46D5E">
              <w:rPr>
                <w:rFonts w:ascii="Arial" w:hAnsi="Arial" w:cs="Arial"/>
                <w:i/>
                <w:color w:val="FF0000"/>
                <w:sz w:val="16"/>
                <w:szCs w:val="16"/>
              </w:rPr>
              <w:t>Example in Red.</w:t>
            </w:r>
          </w:p>
        </w:tc>
        <w:tc>
          <w:tcPr>
            <w:tcW w:w="1568" w:type="dxa"/>
          </w:tcPr>
          <w:p w14:paraId="16D1E1C8" w14:textId="77777777" w:rsidR="000D6787" w:rsidRPr="00701BE4" w:rsidRDefault="000D6787" w:rsidP="000D37D6">
            <w:pPr>
              <w:spacing w:line="360" w:lineRule="auto"/>
              <w:jc w:val="center"/>
              <w:rPr>
                <w:rFonts w:ascii="Arial" w:hAnsi="Arial" w:cs="Arial"/>
              </w:rPr>
            </w:pPr>
            <w:r w:rsidRPr="00701BE4">
              <w:rPr>
                <w:rFonts w:ascii="Arial" w:hAnsi="Arial" w:cs="Arial"/>
              </w:rPr>
              <w:t>MONDAY</w:t>
            </w:r>
          </w:p>
          <w:p w14:paraId="0CCF6829" w14:textId="77777777" w:rsidR="000D6787" w:rsidRPr="00FD5362" w:rsidRDefault="000D6787" w:rsidP="000D37D6">
            <w:pPr>
              <w:spacing w:line="360" w:lineRule="auto"/>
              <w:jc w:val="center"/>
              <w:rPr>
                <w:rFonts w:ascii="Arial" w:hAnsi="Arial" w:cs="Arial"/>
                <w:i/>
              </w:rPr>
            </w:pPr>
            <w:r w:rsidRPr="00D46D5E">
              <w:rPr>
                <w:rFonts w:ascii="Arial" w:hAnsi="Arial" w:cs="Arial"/>
                <w:i/>
                <w:color w:val="FF0000"/>
                <w:sz w:val="16"/>
                <w:szCs w:val="16"/>
              </w:rPr>
              <w:t>10/1, 10/8</w:t>
            </w:r>
          </w:p>
        </w:tc>
        <w:tc>
          <w:tcPr>
            <w:tcW w:w="1758" w:type="dxa"/>
          </w:tcPr>
          <w:p w14:paraId="0BDBB0B5" w14:textId="77777777" w:rsidR="000D6787" w:rsidRPr="00701BE4" w:rsidRDefault="000D6787" w:rsidP="000D37D6">
            <w:pPr>
              <w:spacing w:line="360" w:lineRule="auto"/>
              <w:jc w:val="center"/>
              <w:rPr>
                <w:rFonts w:ascii="Arial" w:hAnsi="Arial" w:cs="Arial"/>
              </w:rPr>
            </w:pPr>
            <w:r w:rsidRPr="00701BE4">
              <w:rPr>
                <w:rFonts w:ascii="Arial" w:hAnsi="Arial" w:cs="Arial"/>
              </w:rPr>
              <w:t>TUESDAY</w:t>
            </w:r>
          </w:p>
          <w:p w14:paraId="0616D1FF" w14:textId="77777777" w:rsidR="000D6787" w:rsidRPr="00701BE4" w:rsidRDefault="000D6787" w:rsidP="000D37D6">
            <w:pPr>
              <w:spacing w:line="360" w:lineRule="auto"/>
              <w:jc w:val="center"/>
              <w:rPr>
                <w:rFonts w:ascii="Arial" w:hAnsi="Arial" w:cs="Arial"/>
              </w:rPr>
            </w:pPr>
          </w:p>
        </w:tc>
        <w:tc>
          <w:tcPr>
            <w:tcW w:w="1897" w:type="dxa"/>
          </w:tcPr>
          <w:p w14:paraId="3482C6A1" w14:textId="77777777" w:rsidR="000D6787" w:rsidRPr="00701BE4" w:rsidRDefault="000D6787" w:rsidP="000D37D6">
            <w:pPr>
              <w:spacing w:line="360" w:lineRule="auto"/>
              <w:jc w:val="center"/>
              <w:rPr>
                <w:rFonts w:ascii="Arial" w:hAnsi="Arial" w:cs="Arial"/>
              </w:rPr>
            </w:pPr>
            <w:r w:rsidRPr="00701BE4">
              <w:rPr>
                <w:rFonts w:ascii="Arial" w:hAnsi="Arial" w:cs="Arial"/>
              </w:rPr>
              <w:t>WEDNESDAY</w:t>
            </w:r>
          </w:p>
          <w:p w14:paraId="180AE1A9" w14:textId="77777777" w:rsidR="000D6787" w:rsidRPr="00701BE4" w:rsidRDefault="000D6787" w:rsidP="000D37D6">
            <w:pPr>
              <w:spacing w:line="360" w:lineRule="auto"/>
              <w:jc w:val="center"/>
              <w:rPr>
                <w:rFonts w:ascii="Arial" w:hAnsi="Arial" w:cs="Arial"/>
              </w:rPr>
            </w:pPr>
          </w:p>
        </w:tc>
        <w:tc>
          <w:tcPr>
            <w:tcW w:w="1820" w:type="dxa"/>
          </w:tcPr>
          <w:p w14:paraId="747FDBB2" w14:textId="77777777" w:rsidR="000D6787" w:rsidRPr="00701BE4" w:rsidRDefault="000D6787" w:rsidP="000D37D6">
            <w:pPr>
              <w:spacing w:line="360" w:lineRule="auto"/>
              <w:jc w:val="center"/>
              <w:rPr>
                <w:rFonts w:ascii="Arial" w:hAnsi="Arial" w:cs="Arial"/>
              </w:rPr>
            </w:pPr>
            <w:r w:rsidRPr="00701BE4">
              <w:rPr>
                <w:rFonts w:ascii="Arial" w:hAnsi="Arial" w:cs="Arial"/>
              </w:rPr>
              <w:t>THURSDAY</w:t>
            </w:r>
          </w:p>
          <w:p w14:paraId="681C2A8E" w14:textId="77777777" w:rsidR="000D6787" w:rsidRPr="00701BE4" w:rsidRDefault="000D6787" w:rsidP="000D37D6">
            <w:pPr>
              <w:spacing w:line="360" w:lineRule="auto"/>
              <w:jc w:val="center"/>
              <w:rPr>
                <w:rFonts w:ascii="Arial" w:hAnsi="Arial" w:cs="Arial"/>
              </w:rPr>
            </w:pPr>
          </w:p>
        </w:tc>
        <w:tc>
          <w:tcPr>
            <w:tcW w:w="1682" w:type="dxa"/>
          </w:tcPr>
          <w:p w14:paraId="1B998332" w14:textId="77777777" w:rsidR="000D6787" w:rsidRPr="00701BE4" w:rsidRDefault="000D6787" w:rsidP="000D37D6">
            <w:pPr>
              <w:spacing w:line="360" w:lineRule="auto"/>
              <w:jc w:val="center"/>
              <w:rPr>
                <w:rFonts w:ascii="Arial" w:hAnsi="Arial" w:cs="Arial"/>
              </w:rPr>
            </w:pPr>
            <w:r w:rsidRPr="00701BE4">
              <w:rPr>
                <w:rFonts w:ascii="Arial" w:hAnsi="Arial" w:cs="Arial"/>
              </w:rPr>
              <w:t>FRIDAY</w:t>
            </w:r>
          </w:p>
          <w:p w14:paraId="6B4AE76F" w14:textId="77777777" w:rsidR="000D6787" w:rsidRPr="00701BE4" w:rsidRDefault="000D6787" w:rsidP="000D37D6">
            <w:pPr>
              <w:spacing w:line="360" w:lineRule="auto"/>
              <w:jc w:val="center"/>
              <w:rPr>
                <w:rFonts w:ascii="Arial" w:hAnsi="Arial" w:cs="Arial"/>
              </w:rPr>
            </w:pPr>
          </w:p>
        </w:tc>
      </w:tr>
      <w:tr w:rsidR="000D6787" w:rsidRPr="00701BE4" w14:paraId="73C0A111" w14:textId="77777777" w:rsidTr="00FD5362">
        <w:tc>
          <w:tcPr>
            <w:tcW w:w="2065" w:type="dxa"/>
          </w:tcPr>
          <w:p w14:paraId="3B152AC7" w14:textId="77777777" w:rsidR="000D6787" w:rsidRPr="00701BE4" w:rsidRDefault="000D6787" w:rsidP="000D37D6">
            <w:pPr>
              <w:spacing w:line="360" w:lineRule="auto"/>
              <w:rPr>
                <w:rFonts w:ascii="Arial" w:hAnsi="Arial" w:cs="Arial"/>
              </w:rPr>
            </w:pPr>
            <w:r w:rsidRPr="00701BE4">
              <w:rPr>
                <w:rFonts w:ascii="Arial" w:hAnsi="Arial" w:cs="Arial"/>
              </w:rPr>
              <w:t>10:00am-11:00am</w:t>
            </w:r>
          </w:p>
        </w:tc>
        <w:tc>
          <w:tcPr>
            <w:tcW w:w="1568" w:type="dxa"/>
          </w:tcPr>
          <w:p w14:paraId="3616EA03" w14:textId="77777777" w:rsidR="0094667E" w:rsidRPr="00FD5362" w:rsidRDefault="0094667E" w:rsidP="00FD5362">
            <w:pPr>
              <w:jc w:val="center"/>
              <w:rPr>
                <w:rFonts w:ascii="Arial" w:hAnsi="Arial" w:cs="Arial"/>
                <w:i/>
                <w:color w:val="FF0000"/>
              </w:rPr>
            </w:pPr>
            <w:r w:rsidRPr="00D46D5E">
              <w:rPr>
                <w:rFonts w:ascii="Arial" w:hAnsi="Arial" w:cs="Arial"/>
                <w:i/>
                <w:color w:val="FF0000"/>
                <w:sz w:val="16"/>
                <w:szCs w:val="16"/>
              </w:rPr>
              <w:t>Health Under One Roof, Rm 1: Health Screening</w:t>
            </w:r>
          </w:p>
        </w:tc>
        <w:tc>
          <w:tcPr>
            <w:tcW w:w="1758" w:type="dxa"/>
          </w:tcPr>
          <w:p w14:paraId="281C4723" w14:textId="77777777" w:rsidR="000D6787" w:rsidRDefault="000D6787" w:rsidP="000D37D6">
            <w:pPr>
              <w:spacing w:line="360" w:lineRule="auto"/>
              <w:rPr>
                <w:rFonts w:ascii="Arial" w:hAnsi="Arial" w:cs="Arial"/>
              </w:rPr>
            </w:pPr>
          </w:p>
          <w:p w14:paraId="5FE1DF95" w14:textId="77777777" w:rsidR="00D46D5E" w:rsidRPr="00701BE4" w:rsidRDefault="00D46D5E" w:rsidP="000D37D6">
            <w:pPr>
              <w:spacing w:line="360" w:lineRule="auto"/>
              <w:rPr>
                <w:rFonts w:ascii="Arial" w:hAnsi="Arial" w:cs="Arial"/>
              </w:rPr>
            </w:pPr>
          </w:p>
        </w:tc>
        <w:tc>
          <w:tcPr>
            <w:tcW w:w="1897" w:type="dxa"/>
          </w:tcPr>
          <w:p w14:paraId="774B371C" w14:textId="77777777" w:rsidR="000D6787" w:rsidRPr="00701BE4" w:rsidRDefault="000D6787" w:rsidP="000D37D6">
            <w:pPr>
              <w:spacing w:line="360" w:lineRule="auto"/>
              <w:rPr>
                <w:rFonts w:ascii="Arial" w:hAnsi="Arial" w:cs="Arial"/>
              </w:rPr>
            </w:pPr>
          </w:p>
        </w:tc>
        <w:tc>
          <w:tcPr>
            <w:tcW w:w="1820" w:type="dxa"/>
          </w:tcPr>
          <w:p w14:paraId="1B8E212A" w14:textId="77777777" w:rsidR="000D6787" w:rsidRPr="00701BE4" w:rsidRDefault="000D6787" w:rsidP="000D37D6">
            <w:pPr>
              <w:spacing w:line="360" w:lineRule="auto"/>
              <w:rPr>
                <w:rFonts w:ascii="Arial" w:hAnsi="Arial" w:cs="Arial"/>
              </w:rPr>
            </w:pPr>
          </w:p>
        </w:tc>
        <w:tc>
          <w:tcPr>
            <w:tcW w:w="1682" w:type="dxa"/>
          </w:tcPr>
          <w:p w14:paraId="369B02A1" w14:textId="77777777" w:rsidR="000D6787" w:rsidRPr="00701BE4" w:rsidRDefault="000D6787" w:rsidP="000D37D6">
            <w:pPr>
              <w:spacing w:line="360" w:lineRule="auto"/>
              <w:rPr>
                <w:rFonts w:ascii="Arial" w:hAnsi="Arial" w:cs="Arial"/>
              </w:rPr>
            </w:pPr>
          </w:p>
        </w:tc>
      </w:tr>
      <w:tr w:rsidR="000D6787" w:rsidRPr="00701BE4" w14:paraId="35691B5E" w14:textId="77777777" w:rsidTr="00FD5362">
        <w:tc>
          <w:tcPr>
            <w:tcW w:w="2065" w:type="dxa"/>
          </w:tcPr>
          <w:p w14:paraId="3FF00D6D" w14:textId="77777777" w:rsidR="000D6787" w:rsidRPr="00701BE4" w:rsidRDefault="000D6787" w:rsidP="000D37D6">
            <w:pPr>
              <w:spacing w:line="360" w:lineRule="auto"/>
              <w:rPr>
                <w:rFonts w:ascii="Arial" w:hAnsi="Arial" w:cs="Arial"/>
              </w:rPr>
            </w:pPr>
            <w:r w:rsidRPr="00701BE4">
              <w:rPr>
                <w:rFonts w:ascii="Arial" w:hAnsi="Arial" w:cs="Arial"/>
              </w:rPr>
              <w:t>11:00am-12:00pm</w:t>
            </w:r>
          </w:p>
        </w:tc>
        <w:tc>
          <w:tcPr>
            <w:tcW w:w="1568" w:type="dxa"/>
          </w:tcPr>
          <w:p w14:paraId="773FD900" w14:textId="77777777" w:rsidR="000D6787" w:rsidRPr="00FD5362" w:rsidRDefault="0094667E" w:rsidP="00FD5362">
            <w:pPr>
              <w:jc w:val="center"/>
              <w:rPr>
                <w:rFonts w:ascii="Arial" w:hAnsi="Arial" w:cs="Arial"/>
                <w:i/>
                <w:color w:val="FF0000"/>
              </w:rPr>
            </w:pPr>
            <w:r w:rsidRPr="00D46D5E">
              <w:rPr>
                <w:rFonts w:ascii="Arial" w:hAnsi="Arial" w:cs="Arial"/>
                <w:i/>
                <w:color w:val="FF0000"/>
                <w:sz w:val="16"/>
                <w:szCs w:val="16"/>
              </w:rPr>
              <w:t>Health Under One Roof, Rm 1: Health Screening</w:t>
            </w:r>
          </w:p>
        </w:tc>
        <w:tc>
          <w:tcPr>
            <w:tcW w:w="1758" w:type="dxa"/>
          </w:tcPr>
          <w:p w14:paraId="6774BD00" w14:textId="77777777" w:rsidR="000D6787" w:rsidRDefault="000D6787" w:rsidP="000D37D6">
            <w:pPr>
              <w:spacing w:line="360" w:lineRule="auto"/>
              <w:rPr>
                <w:rFonts w:ascii="Arial" w:hAnsi="Arial" w:cs="Arial"/>
              </w:rPr>
            </w:pPr>
          </w:p>
          <w:p w14:paraId="04838757" w14:textId="77777777" w:rsidR="00D46D5E" w:rsidRPr="00701BE4" w:rsidRDefault="00D46D5E" w:rsidP="000D37D6">
            <w:pPr>
              <w:spacing w:line="360" w:lineRule="auto"/>
              <w:rPr>
                <w:rFonts w:ascii="Arial" w:hAnsi="Arial" w:cs="Arial"/>
              </w:rPr>
            </w:pPr>
          </w:p>
        </w:tc>
        <w:tc>
          <w:tcPr>
            <w:tcW w:w="1897" w:type="dxa"/>
          </w:tcPr>
          <w:p w14:paraId="44EBBC05" w14:textId="77777777" w:rsidR="000D6787" w:rsidRPr="00701BE4" w:rsidRDefault="000D6787" w:rsidP="000D37D6">
            <w:pPr>
              <w:spacing w:line="360" w:lineRule="auto"/>
              <w:rPr>
                <w:rFonts w:ascii="Arial" w:hAnsi="Arial" w:cs="Arial"/>
              </w:rPr>
            </w:pPr>
          </w:p>
        </w:tc>
        <w:tc>
          <w:tcPr>
            <w:tcW w:w="1820" w:type="dxa"/>
          </w:tcPr>
          <w:p w14:paraId="2298D420" w14:textId="77777777" w:rsidR="000D6787" w:rsidRPr="00701BE4" w:rsidRDefault="000D6787" w:rsidP="000D37D6">
            <w:pPr>
              <w:spacing w:line="360" w:lineRule="auto"/>
              <w:rPr>
                <w:rFonts w:ascii="Arial" w:hAnsi="Arial" w:cs="Arial"/>
              </w:rPr>
            </w:pPr>
          </w:p>
        </w:tc>
        <w:tc>
          <w:tcPr>
            <w:tcW w:w="1682" w:type="dxa"/>
          </w:tcPr>
          <w:p w14:paraId="5C0E8DF7" w14:textId="77777777" w:rsidR="000D6787" w:rsidRPr="00701BE4" w:rsidRDefault="000D6787" w:rsidP="000D37D6">
            <w:pPr>
              <w:spacing w:line="360" w:lineRule="auto"/>
              <w:rPr>
                <w:rFonts w:ascii="Arial" w:hAnsi="Arial" w:cs="Arial"/>
              </w:rPr>
            </w:pPr>
          </w:p>
        </w:tc>
      </w:tr>
      <w:tr w:rsidR="000D6787" w:rsidRPr="00701BE4" w14:paraId="2AB84CF6" w14:textId="77777777" w:rsidTr="00FD5362">
        <w:tc>
          <w:tcPr>
            <w:tcW w:w="2065" w:type="dxa"/>
          </w:tcPr>
          <w:p w14:paraId="1C4BA870" w14:textId="77777777" w:rsidR="000D6787" w:rsidRPr="00701BE4" w:rsidRDefault="000D6787" w:rsidP="000D37D6">
            <w:pPr>
              <w:spacing w:line="360" w:lineRule="auto"/>
              <w:rPr>
                <w:rFonts w:ascii="Arial" w:hAnsi="Arial" w:cs="Arial"/>
              </w:rPr>
            </w:pPr>
            <w:r w:rsidRPr="00701BE4">
              <w:rPr>
                <w:rFonts w:ascii="Arial" w:hAnsi="Arial" w:cs="Arial"/>
              </w:rPr>
              <w:t>12:00pm-1:00pm</w:t>
            </w:r>
          </w:p>
        </w:tc>
        <w:tc>
          <w:tcPr>
            <w:tcW w:w="1568" w:type="dxa"/>
          </w:tcPr>
          <w:p w14:paraId="1D898883" w14:textId="77777777" w:rsidR="000D6787" w:rsidRPr="00701BE4" w:rsidRDefault="000D6787" w:rsidP="000D37D6">
            <w:pPr>
              <w:spacing w:line="360" w:lineRule="auto"/>
              <w:rPr>
                <w:rFonts w:ascii="Arial" w:hAnsi="Arial" w:cs="Arial"/>
              </w:rPr>
            </w:pPr>
          </w:p>
          <w:p w14:paraId="4046C96E" w14:textId="77777777" w:rsidR="0094667E" w:rsidRPr="00701BE4" w:rsidRDefault="0094667E" w:rsidP="000D37D6">
            <w:pPr>
              <w:spacing w:line="360" w:lineRule="auto"/>
              <w:rPr>
                <w:rFonts w:ascii="Arial" w:hAnsi="Arial" w:cs="Arial"/>
              </w:rPr>
            </w:pPr>
          </w:p>
        </w:tc>
        <w:tc>
          <w:tcPr>
            <w:tcW w:w="1758" w:type="dxa"/>
          </w:tcPr>
          <w:p w14:paraId="76AA5181" w14:textId="77777777" w:rsidR="000D6787" w:rsidRPr="00701BE4" w:rsidRDefault="000D6787" w:rsidP="000D37D6">
            <w:pPr>
              <w:spacing w:line="360" w:lineRule="auto"/>
              <w:rPr>
                <w:rFonts w:ascii="Arial" w:hAnsi="Arial" w:cs="Arial"/>
              </w:rPr>
            </w:pPr>
          </w:p>
        </w:tc>
        <w:tc>
          <w:tcPr>
            <w:tcW w:w="1897" w:type="dxa"/>
          </w:tcPr>
          <w:p w14:paraId="7F05CC2D" w14:textId="77777777" w:rsidR="000D6787" w:rsidRPr="00701BE4" w:rsidRDefault="000D6787" w:rsidP="000D37D6">
            <w:pPr>
              <w:spacing w:line="360" w:lineRule="auto"/>
              <w:rPr>
                <w:rFonts w:ascii="Arial" w:hAnsi="Arial" w:cs="Arial"/>
              </w:rPr>
            </w:pPr>
          </w:p>
        </w:tc>
        <w:tc>
          <w:tcPr>
            <w:tcW w:w="1820" w:type="dxa"/>
          </w:tcPr>
          <w:p w14:paraId="1C76E68A" w14:textId="77777777" w:rsidR="000D6787" w:rsidRPr="00701BE4" w:rsidRDefault="000D6787" w:rsidP="000D37D6">
            <w:pPr>
              <w:spacing w:line="360" w:lineRule="auto"/>
              <w:rPr>
                <w:rFonts w:ascii="Arial" w:hAnsi="Arial" w:cs="Arial"/>
              </w:rPr>
            </w:pPr>
          </w:p>
        </w:tc>
        <w:tc>
          <w:tcPr>
            <w:tcW w:w="1682" w:type="dxa"/>
          </w:tcPr>
          <w:p w14:paraId="18771048" w14:textId="77777777" w:rsidR="000D6787" w:rsidRPr="00701BE4" w:rsidRDefault="000D6787" w:rsidP="000D37D6">
            <w:pPr>
              <w:spacing w:line="360" w:lineRule="auto"/>
              <w:rPr>
                <w:rFonts w:ascii="Arial" w:hAnsi="Arial" w:cs="Arial"/>
              </w:rPr>
            </w:pPr>
          </w:p>
        </w:tc>
      </w:tr>
      <w:tr w:rsidR="000D6787" w:rsidRPr="00701BE4" w14:paraId="0D823321" w14:textId="77777777" w:rsidTr="00FD5362">
        <w:tc>
          <w:tcPr>
            <w:tcW w:w="2065" w:type="dxa"/>
          </w:tcPr>
          <w:p w14:paraId="7B6D32AF" w14:textId="77777777" w:rsidR="000D6787" w:rsidRPr="00701BE4" w:rsidRDefault="000D6787" w:rsidP="000D37D6">
            <w:pPr>
              <w:spacing w:line="360" w:lineRule="auto"/>
              <w:rPr>
                <w:rFonts w:ascii="Arial" w:hAnsi="Arial" w:cs="Arial"/>
              </w:rPr>
            </w:pPr>
            <w:r w:rsidRPr="00701BE4">
              <w:rPr>
                <w:rFonts w:ascii="Arial" w:hAnsi="Arial" w:cs="Arial"/>
              </w:rPr>
              <w:t>1:00pm-2:00pm</w:t>
            </w:r>
          </w:p>
        </w:tc>
        <w:tc>
          <w:tcPr>
            <w:tcW w:w="1568" w:type="dxa"/>
          </w:tcPr>
          <w:p w14:paraId="273E620E" w14:textId="77777777" w:rsidR="000D6787" w:rsidRPr="00701BE4" w:rsidRDefault="000D6787" w:rsidP="000D37D6">
            <w:pPr>
              <w:spacing w:line="360" w:lineRule="auto"/>
              <w:rPr>
                <w:rFonts w:ascii="Arial" w:hAnsi="Arial" w:cs="Arial"/>
              </w:rPr>
            </w:pPr>
          </w:p>
          <w:p w14:paraId="1F447DF1" w14:textId="77777777" w:rsidR="0094667E" w:rsidRPr="00701BE4" w:rsidRDefault="0094667E" w:rsidP="000D37D6">
            <w:pPr>
              <w:spacing w:line="360" w:lineRule="auto"/>
              <w:rPr>
                <w:rFonts w:ascii="Arial" w:hAnsi="Arial" w:cs="Arial"/>
              </w:rPr>
            </w:pPr>
          </w:p>
        </w:tc>
        <w:tc>
          <w:tcPr>
            <w:tcW w:w="1758" w:type="dxa"/>
          </w:tcPr>
          <w:p w14:paraId="21A04BA3" w14:textId="77777777" w:rsidR="000D6787" w:rsidRPr="00701BE4" w:rsidRDefault="000D6787" w:rsidP="000D37D6">
            <w:pPr>
              <w:spacing w:line="360" w:lineRule="auto"/>
              <w:rPr>
                <w:rFonts w:ascii="Arial" w:hAnsi="Arial" w:cs="Arial"/>
              </w:rPr>
            </w:pPr>
          </w:p>
        </w:tc>
        <w:tc>
          <w:tcPr>
            <w:tcW w:w="1897" w:type="dxa"/>
          </w:tcPr>
          <w:p w14:paraId="1D8271D3" w14:textId="77777777" w:rsidR="000D6787" w:rsidRPr="00701BE4" w:rsidRDefault="000D6787" w:rsidP="000D37D6">
            <w:pPr>
              <w:spacing w:line="360" w:lineRule="auto"/>
              <w:rPr>
                <w:rFonts w:ascii="Arial" w:hAnsi="Arial" w:cs="Arial"/>
              </w:rPr>
            </w:pPr>
          </w:p>
        </w:tc>
        <w:tc>
          <w:tcPr>
            <w:tcW w:w="1820" w:type="dxa"/>
          </w:tcPr>
          <w:p w14:paraId="30557BAD" w14:textId="77777777" w:rsidR="000D6787" w:rsidRPr="00701BE4" w:rsidRDefault="000D6787" w:rsidP="000D37D6">
            <w:pPr>
              <w:spacing w:line="360" w:lineRule="auto"/>
              <w:rPr>
                <w:rFonts w:ascii="Arial" w:hAnsi="Arial" w:cs="Arial"/>
              </w:rPr>
            </w:pPr>
          </w:p>
        </w:tc>
        <w:tc>
          <w:tcPr>
            <w:tcW w:w="1682" w:type="dxa"/>
          </w:tcPr>
          <w:p w14:paraId="5A767563" w14:textId="77777777" w:rsidR="000D6787" w:rsidRPr="00701BE4" w:rsidRDefault="000D6787" w:rsidP="000D37D6">
            <w:pPr>
              <w:spacing w:line="360" w:lineRule="auto"/>
              <w:rPr>
                <w:rFonts w:ascii="Arial" w:hAnsi="Arial" w:cs="Arial"/>
              </w:rPr>
            </w:pPr>
          </w:p>
        </w:tc>
      </w:tr>
      <w:tr w:rsidR="000D6787" w:rsidRPr="00701BE4" w14:paraId="22F719B7" w14:textId="77777777" w:rsidTr="00FD5362">
        <w:tc>
          <w:tcPr>
            <w:tcW w:w="2065" w:type="dxa"/>
          </w:tcPr>
          <w:p w14:paraId="56F03C7F" w14:textId="77777777" w:rsidR="000D6787" w:rsidRPr="00701BE4" w:rsidRDefault="000D6787" w:rsidP="000D37D6">
            <w:pPr>
              <w:spacing w:line="360" w:lineRule="auto"/>
              <w:rPr>
                <w:rFonts w:ascii="Arial" w:hAnsi="Arial" w:cs="Arial"/>
              </w:rPr>
            </w:pPr>
            <w:r w:rsidRPr="00701BE4">
              <w:rPr>
                <w:rFonts w:ascii="Arial" w:hAnsi="Arial" w:cs="Arial"/>
              </w:rPr>
              <w:t>2:00pm-3:00pm</w:t>
            </w:r>
          </w:p>
        </w:tc>
        <w:tc>
          <w:tcPr>
            <w:tcW w:w="1568" w:type="dxa"/>
          </w:tcPr>
          <w:p w14:paraId="594DC73A" w14:textId="77777777" w:rsidR="000D6787" w:rsidRPr="00701BE4" w:rsidRDefault="000D6787" w:rsidP="000D37D6">
            <w:pPr>
              <w:spacing w:line="360" w:lineRule="auto"/>
              <w:rPr>
                <w:rFonts w:ascii="Arial" w:hAnsi="Arial" w:cs="Arial"/>
              </w:rPr>
            </w:pPr>
          </w:p>
          <w:p w14:paraId="17E0D5E9" w14:textId="77777777" w:rsidR="0094667E" w:rsidRPr="00701BE4" w:rsidRDefault="0094667E" w:rsidP="000D37D6">
            <w:pPr>
              <w:spacing w:line="360" w:lineRule="auto"/>
              <w:rPr>
                <w:rFonts w:ascii="Arial" w:hAnsi="Arial" w:cs="Arial"/>
              </w:rPr>
            </w:pPr>
          </w:p>
        </w:tc>
        <w:tc>
          <w:tcPr>
            <w:tcW w:w="1758" w:type="dxa"/>
          </w:tcPr>
          <w:p w14:paraId="277B1D51" w14:textId="77777777" w:rsidR="000D6787" w:rsidRPr="00701BE4" w:rsidRDefault="000D6787" w:rsidP="000D37D6">
            <w:pPr>
              <w:spacing w:line="360" w:lineRule="auto"/>
              <w:rPr>
                <w:rFonts w:ascii="Arial" w:hAnsi="Arial" w:cs="Arial"/>
              </w:rPr>
            </w:pPr>
          </w:p>
        </w:tc>
        <w:tc>
          <w:tcPr>
            <w:tcW w:w="1897" w:type="dxa"/>
          </w:tcPr>
          <w:p w14:paraId="392085D1" w14:textId="77777777" w:rsidR="000D6787" w:rsidRPr="00701BE4" w:rsidRDefault="000D6787" w:rsidP="000D37D6">
            <w:pPr>
              <w:spacing w:line="360" w:lineRule="auto"/>
              <w:rPr>
                <w:rFonts w:ascii="Arial" w:hAnsi="Arial" w:cs="Arial"/>
              </w:rPr>
            </w:pPr>
          </w:p>
        </w:tc>
        <w:tc>
          <w:tcPr>
            <w:tcW w:w="1820" w:type="dxa"/>
          </w:tcPr>
          <w:p w14:paraId="2FBA7127" w14:textId="77777777" w:rsidR="000D6787" w:rsidRPr="00701BE4" w:rsidRDefault="000D6787" w:rsidP="000D37D6">
            <w:pPr>
              <w:spacing w:line="360" w:lineRule="auto"/>
              <w:rPr>
                <w:rFonts w:ascii="Arial" w:hAnsi="Arial" w:cs="Arial"/>
              </w:rPr>
            </w:pPr>
          </w:p>
        </w:tc>
        <w:tc>
          <w:tcPr>
            <w:tcW w:w="1682" w:type="dxa"/>
          </w:tcPr>
          <w:p w14:paraId="1E93B0EC" w14:textId="77777777" w:rsidR="000D6787" w:rsidRPr="00701BE4" w:rsidRDefault="000D6787" w:rsidP="000D37D6">
            <w:pPr>
              <w:spacing w:line="360" w:lineRule="auto"/>
              <w:rPr>
                <w:rFonts w:ascii="Arial" w:hAnsi="Arial" w:cs="Arial"/>
              </w:rPr>
            </w:pPr>
          </w:p>
        </w:tc>
      </w:tr>
      <w:tr w:rsidR="000D6787" w:rsidRPr="00701BE4" w14:paraId="6F7876A4" w14:textId="77777777" w:rsidTr="00FD5362">
        <w:tc>
          <w:tcPr>
            <w:tcW w:w="2065" w:type="dxa"/>
          </w:tcPr>
          <w:p w14:paraId="7CA23BFF" w14:textId="77777777" w:rsidR="000D6787" w:rsidRPr="00701BE4" w:rsidRDefault="000D6787" w:rsidP="000D37D6">
            <w:pPr>
              <w:spacing w:line="360" w:lineRule="auto"/>
              <w:rPr>
                <w:rFonts w:ascii="Arial" w:hAnsi="Arial" w:cs="Arial"/>
              </w:rPr>
            </w:pPr>
            <w:r w:rsidRPr="00701BE4">
              <w:rPr>
                <w:rFonts w:ascii="Arial" w:hAnsi="Arial" w:cs="Arial"/>
              </w:rPr>
              <w:t>3:00pm-4:00pm</w:t>
            </w:r>
          </w:p>
        </w:tc>
        <w:tc>
          <w:tcPr>
            <w:tcW w:w="1568" w:type="dxa"/>
          </w:tcPr>
          <w:p w14:paraId="76E4A084" w14:textId="77777777" w:rsidR="000D6787" w:rsidRPr="00701BE4" w:rsidRDefault="000D6787" w:rsidP="000D37D6">
            <w:pPr>
              <w:spacing w:line="360" w:lineRule="auto"/>
              <w:rPr>
                <w:rFonts w:ascii="Arial" w:hAnsi="Arial" w:cs="Arial"/>
              </w:rPr>
            </w:pPr>
          </w:p>
          <w:p w14:paraId="3BEEE3F6" w14:textId="77777777" w:rsidR="0094667E" w:rsidRPr="00701BE4" w:rsidRDefault="0094667E" w:rsidP="000D37D6">
            <w:pPr>
              <w:spacing w:line="360" w:lineRule="auto"/>
              <w:rPr>
                <w:rFonts w:ascii="Arial" w:hAnsi="Arial" w:cs="Arial"/>
              </w:rPr>
            </w:pPr>
          </w:p>
        </w:tc>
        <w:tc>
          <w:tcPr>
            <w:tcW w:w="1758" w:type="dxa"/>
          </w:tcPr>
          <w:p w14:paraId="56AC1F85" w14:textId="77777777" w:rsidR="000D6787" w:rsidRPr="00701BE4" w:rsidRDefault="000D6787" w:rsidP="000D37D6">
            <w:pPr>
              <w:spacing w:line="360" w:lineRule="auto"/>
              <w:rPr>
                <w:rFonts w:ascii="Arial" w:hAnsi="Arial" w:cs="Arial"/>
              </w:rPr>
            </w:pPr>
          </w:p>
        </w:tc>
        <w:tc>
          <w:tcPr>
            <w:tcW w:w="1897" w:type="dxa"/>
          </w:tcPr>
          <w:p w14:paraId="24421247" w14:textId="77777777" w:rsidR="000D6787" w:rsidRPr="00701BE4" w:rsidRDefault="000D6787" w:rsidP="000D37D6">
            <w:pPr>
              <w:spacing w:line="360" w:lineRule="auto"/>
              <w:rPr>
                <w:rFonts w:ascii="Arial" w:hAnsi="Arial" w:cs="Arial"/>
              </w:rPr>
            </w:pPr>
          </w:p>
        </w:tc>
        <w:tc>
          <w:tcPr>
            <w:tcW w:w="1820" w:type="dxa"/>
          </w:tcPr>
          <w:p w14:paraId="15C3E2EC" w14:textId="77777777" w:rsidR="000D6787" w:rsidRPr="00701BE4" w:rsidRDefault="000D6787" w:rsidP="000D37D6">
            <w:pPr>
              <w:spacing w:line="360" w:lineRule="auto"/>
              <w:rPr>
                <w:rFonts w:ascii="Arial" w:hAnsi="Arial" w:cs="Arial"/>
              </w:rPr>
            </w:pPr>
          </w:p>
        </w:tc>
        <w:tc>
          <w:tcPr>
            <w:tcW w:w="1682" w:type="dxa"/>
          </w:tcPr>
          <w:p w14:paraId="16E522E5" w14:textId="77777777" w:rsidR="000D6787" w:rsidRPr="00701BE4" w:rsidRDefault="000D6787" w:rsidP="000D37D6">
            <w:pPr>
              <w:spacing w:line="360" w:lineRule="auto"/>
              <w:rPr>
                <w:rFonts w:ascii="Arial" w:hAnsi="Arial" w:cs="Arial"/>
              </w:rPr>
            </w:pPr>
          </w:p>
        </w:tc>
      </w:tr>
      <w:tr w:rsidR="000D6787" w:rsidRPr="00701BE4" w14:paraId="69C0987C" w14:textId="77777777" w:rsidTr="00FD5362">
        <w:tc>
          <w:tcPr>
            <w:tcW w:w="2065" w:type="dxa"/>
          </w:tcPr>
          <w:p w14:paraId="7B6C6E68" w14:textId="77777777" w:rsidR="000D6787" w:rsidRPr="00701BE4" w:rsidRDefault="000D6787" w:rsidP="000D37D6">
            <w:pPr>
              <w:spacing w:line="360" w:lineRule="auto"/>
              <w:rPr>
                <w:rFonts w:ascii="Arial" w:hAnsi="Arial" w:cs="Arial"/>
              </w:rPr>
            </w:pPr>
            <w:r w:rsidRPr="00701BE4">
              <w:rPr>
                <w:rFonts w:ascii="Arial" w:hAnsi="Arial" w:cs="Arial"/>
              </w:rPr>
              <w:t>4:00pm-5:00pm</w:t>
            </w:r>
          </w:p>
        </w:tc>
        <w:tc>
          <w:tcPr>
            <w:tcW w:w="1568" w:type="dxa"/>
          </w:tcPr>
          <w:p w14:paraId="09D47D4D" w14:textId="77777777" w:rsidR="000D6787" w:rsidRPr="00701BE4" w:rsidRDefault="000D6787" w:rsidP="000D37D6">
            <w:pPr>
              <w:spacing w:line="360" w:lineRule="auto"/>
              <w:rPr>
                <w:rFonts w:ascii="Arial" w:hAnsi="Arial" w:cs="Arial"/>
              </w:rPr>
            </w:pPr>
          </w:p>
          <w:p w14:paraId="37D7ADA4" w14:textId="77777777" w:rsidR="0094667E" w:rsidRPr="00701BE4" w:rsidRDefault="0094667E" w:rsidP="000D37D6">
            <w:pPr>
              <w:spacing w:line="360" w:lineRule="auto"/>
              <w:rPr>
                <w:rFonts w:ascii="Arial" w:hAnsi="Arial" w:cs="Arial"/>
              </w:rPr>
            </w:pPr>
          </w:p>
        </w:tc>
        <w:tc>
          <w:tcPr>
            <w:tcW w:w="1758" w:type="dxa"/>
          </w:tcPr>
          <w:p w14:paraId="682D4F08" w14:textId="77777777" w:rsidR="000D6787" w:rsidRPr="00701BE4" w:rsidRDefault="000D6787" w:rsidP="000D37D6">
            <w:pPr>
              <w:spacing w:line="360" w:lineRule="auto"/>
              <w:rPr>
                <w:rFonts w:ascii="Arial" w:hAnsi="Arial" w:cs="Arial"/>
              </w:rPr>
            </w:pPr>
          </w:p>
        </w:tc>
        <w:tc>
          <w:tcPr>
            <w:tcW w:w="1897" w:type="dxa"/>
          </w:tcPr>
          <w:p w14:paraId="2D3DD9AC" w14:textId="77777777" w:rsidR="000D6787" w:rsidRPr="00701BE4" w:rsidRDefault="000D6787" w:rsidP="000D37D6">
            <w:pPr>
              <w:spacing w:line="360" w:lineRule="auto"/>
              <w:rPr>
                <w:rFonts w:ascii="Arial" w:hAnsi="Arial" w:cs="Arial"/>
              </w:rPr>
            </w:pPr>
          </w:p>
        </w:tc>
        <w:tc>
          <w:tcPr>
            <w:tcW w:w="1820" w:type="dxa"/>
          </w:tcPr>
          <w:p w14:paraId="38D46750" w14:textId="77777777" w:rsidR="000D6787" w:rsidRPr="00701BE4" w:rsidRDefault="000D6787" w:rsidP="000D37D6">
            <w:pPr>
              <w:spacing w:line="360" w:lineRule="auto"/>
              <w:rPr>
                <w:rFonts w:ascii="Arial" w:hAnsi="Arial" w:cs="Arial"/>
              </w:rPr>
            </w:pPr>
          </w:p>
        </w:tc>
        <w:tc>
          <w:tcPr>
            <w:tcW w:w="1682" w:type="dxa"/>
          </w:tcPr>
          <w:p w14:paraId="478C3B02" w14:textId="77777777" w:rsidR="000D6787" w:rsidRPr="00701BE4" w:rsidRDefault="000D6787" w:rsidP="000D37D6">
            <w:pPr>
              <w:spacing w:line="360" w:lineRule="auto"/>
              <w:rPr>
                <w:rFonts w:ascii="Arial" w:hAnsi="Arial" w:cs="Arial"/>
              </w:rPr>
            </w:pPr>
          </w:p>
        </w:tc>
      </w:tr>
    </w:tbl>
    <w:p w14:paraId="1CA6C84E" w14:textId="77777777" w:rsidR="00FD5362" w:rsidRPr="006751A2" w:rsidRDefault="006751A2" w:rsidP="000F2D17">
      <w:pPr>
        <w:spacing w:after="0" w:line="240" w:lineRule="auto"/>
        <w:rPr>
          <w:rFonts w:ascii="Arial" w:hAnsi="Arial" w:cs="Arial"/>
          <w:b/>
        </w:rPr>
      </w:pPr>
      <w:r w:rsidRPr="006751A2">
        <w:rPr>
          <w:rFonts w:ascii="Arial" w:hAnsi="Arial" w:cs="Arial"/>
          <w:b/>
        </w:rPr>
        <w:t>FACILITIES</w:t>
      </w:r>
      <w:r w:rsidR="00540CB9">
        <w:rPr>
          <w:rFonts w:ascii="Arial" w:hAnsi="Arial" w:cs="Arial"/>
          <w:b/>
        </w:rPr>
        <w:t xml:space="preserve"> AVAILABLE FOR RESERVATIONS: </w:t>
      </w:r>
    </w:p>
    <w:p w14:paraId="455F2A75" w14:textId="208B0928" w:rsidR="006751A2" w:rsidRPr="00F122DA" w:rsidRDefault="006751A2" w:rsidP="000F2D17">
      <w:pPr>
        <w:spacing w:after="0" w:line="240" w:lineRule="auto"/>
        <w:rPr>
          <w:rFonts w:ascii="Arial" w:hAnsi="Arial" w:cs="Arial"/>
          <w:sz w:val="20"/>
          <w:szCs w:val="20"/>
        </w:rPr>
      </w:pPr>
      <w:bookmarkStart w:id="0" w:name="_Hlk524428401"/>
      <w:r w:rsidRPr="00F122DA">
        <w:rPr>
          <w:rFonts w:ascii="Arial" w:hAnsi="Arial" w:cs="Arial"/>
          <w:sz w:val="20"/>
          <w:szCs w:val="20"/>
        </w:rPr>
        <w:t>FRHD Office:</w:t>
      </w:r>
      <w:r w:rsidRPr="00F122DA">
        <w:rPr>
          <w:rFonts w:ascii="Arial" w:hAnsi="Arial" w:cs="Arial"/>
          <w:sz w:val="20"/>
          <w:szCs w:val="20"/>
        </w:rPr>
        <w:tab/>
      </w:r>
      <w:r w:rsidRPr="00F122DA">
        <w:rPr>
          <w:rFonts w:ascii="Arial" w:hAnsi="Arial" w:cs="Arial"/>
          <w:sz w:val="20"/>
          <w:szCs w:val="20"/>
        </w:rPr>
        <w:tab/>
      </w:r>
      <w:r w:rsidR="00522A4E">
        <w:rPr>
          <w:rFonts w:ascii="Arial" w:hAnsi="Arial" w:cs="Arial"/>
          <w:sz w:val="20"/>
          <w:szCs w:val="20"/>
        </w:rPr>
        <w:t xml:space="preserve">Community Meeting Room </w:t>
      </w:r>
    </w:p>
    <w:p w14:paraId="6EECA756" w14:textId="420A9A1D" w:rsidR="006751A2" w:rsidRPr="00F122DA" w:rsidRDefault="006751A2" w:rsidP="000F2D17">
      <w:pPr>
        <w:spacing w:after="0" w:line="240" w:lineRule="auto"/>
        <w:rPr>
          <w:rFonts w:ascii="Arial" w:hAnsi="Arial" w:cs="Arial"/>
          <w:sz w:val="20"/>
          <w:szCs w:val="20"/>
        </w:rPr>
      </w:pPr>
      <w:r w:rsidRPr="00F122DA">
        <w:rPr>
          <w:rFonts w:ascii="Arial" w:hAnsi="Arial" w:cs="Arial"/>
          <w:sz w:val="20"/>
          <w:szCs w:val="20"/>
        </w:rPr>
        <w:t>Wellness Center:</w:t>
      </w:r>
      <w:r w:rsidRPr="00F122DA">
        <w:rPr>
          <w:rFonts w:ascii="Arial" w:hAnsi="Arial" w:cs="Arial"/>
          <w:sz w:val="20"/>
          <w:szCs w:val="20"/>
        </w:rPr>
        <w:tab/>
        <w:t>Townhall, Community Room</w:t>
      </w:r>
      <w:bookmarkStart w:id="1" w:name="_GoBack"/>
      <w:bookmarkEnd w:id="1"/>
    </w:p>
    <w:p w14:paraId="07DC9079" w14:textId="2C57F287" w:rsidR="00FD5362" w:rsidRPr="00F122DA" w:rsidRDefault="006751A2" w:rsidP="000F2D17">
      <w:pPr>
        <w:spacing w:after="0" w:line="240" w:lineRule="auto"/>
        <w:rPr>
          <w:rFonts w:ascii="Arial" w:hAnsi="Arial" w:cs="Arial"/>
          <w:sz w:val="20"/>
          <w:szCs w:val="20"/>
        </w:rPr>
      </w:pPr>
      <w:r w:rsidRPr="00F122DA">
        <w:rPr>
          <w:rFonts w:ascii="Arial" w:hAnsi="Arial" w:cs="Arial"/>
          <w:sz w:val="20"/>
          <w:szCs w:val="20"/>
        </w:rPr>
        <w:tab/>
      </w:r>
      <w:r w:rsidRPr="00F122DA">
        <w:rPr>
          <w:rFonts w:ascii="Arial" w:hAnsi="Arial" w:cs="Arial"/>
          <w:sz w:val="20"/>
          <w:szCs w:val="20"/>
        </w:rPr>
        <w:tab/>
      </w:r>
      <w:r w:rsidRPr="00F122DA">
        <w:rPr>
          <w:rFonts w:ascii="Arial" w:hAnsi="Arial" w:cs="Arial"/>
          <w:sz w:val="20"/>
          <w:szCs w:val="20"/>
        </w:rPr>
        <w:tab/>
        <w:t>Health Under One Roof: Room #1, Room #2, Room#</w:t>
      </w:r>
      <w:r w:rsidR="003A2584">
        <w:rPr>
          <w:rFonts w:ascii="Arial" w:hAnsi="Arial" w:cs="Arial"/>
          <w:sz w:val="20"/>
          <w:szCs w:val="20"/>
        </w:rPr>
        <w:t>4</w:t>
      </w:r>
      <w:r w:rsidRPr="00F122DA">
        <w:rPr>
          <w:rFonts w:ascii="Arial" w:hAnsi="Arial" w:cs="Arial"/>
          <w:sz w:val="20"/>
          <w:szCs w:val="20"/>
        </w:rPr>
        <w:t>, Room#</w:t>
      </w:r>
      <w:r w:rsidR="003A2584">
        <w:rPr>
          <w:rFonts w:ascii="Arial" w:hAnsi="Arial" w:cs="Arial"/>
          <w:sz w:val="20"/>
          <w:szCs w:val="20"/>
        </w:rPr>
        <w:t>5</w:t>
      </w:r>
      <w:r w:rsidR="00AE3520" w:rsidRPr="00F122DA">
        <w:rPr>
          <w:rFonts w:ascii="Arial" w:hAnsi="Arial" w:cs="Arial"/>
          <w:sz w:val="20"/>
          <w:szCs w:val="20"/>
        </w:rPr>
        <w:t>, Office #1, Office #2</w:t>
      </w:r>
    </w:p>
    <w:bookmarkEnd w:id="0"/>
    <w:p w14:paraId="339F19BF" w14:textId="77777777" w:rsidR="00A077C0" w:rsidRPr="00701BE4" w:rsidRDefault="00A077C0" w:rsidP="00AE3520">
      <w:pPr>
        <w:rPr>
          <w:i/>
          <w:sz w:val="20"/>
          <w:szCs w:val="20"/>
        </w:rPr>
      </w:pPr>
    </w:p>
    <w:p w14:paraId="79AB792B" w14:textId="77777777" w:rsidR="00931C1C" w:rsidRPr="00D46D5E" w:rsidRDefault="000F2D17" w:rsidP="000F2D17">
      <w:pPr>
        <w:spacing w:after="0" w:line="240" w:lineRule="auto"/>
        <w:rPr>
          <w:rFonts w:ascii="Arial" w:hAnsi="Arial" w:cs="Arial"/>
        </w:rPr>
      </w:pPr>
      <w:r w:rsidRPr="00701BE4">
        <w:rPr>
          <w:rFonts w:ascii="Arial" w:hAnsi="Arial" w:cs="Arial"/>
        </w:rPr>
        <w:lastRenderedPageBreak/>
        <w:t xml:space="preserve">The applicant hereby agrees to indemnify, release and hold harmless the Fallbrook </w:t>
      </w:r>
      <w:r w:rsidR="00C56C32" w:rsidRPr="00701BE4">
        <w:rPr>
          <w:rFonts w:ascii="Arial" w:hAnsi="Arial" w:cs="Arial"/>
        </w:rPr>
        <w:t xml:space="preserve">Regional </w:t>
      </w:r>
      <w:r w:rsidRPr="00701BE4">
        <w:rPr>
          <w:rFonts w:ascii="Arial" w:hAnsi="Arial" w:cs="Arial"/>
        </w:rPr>
        <w:t xml:space="preserve">Healthcare District and agents from </w:t>
      </w:r>
      <w:proofErr w:type="gramStart"/>
      <w:r w:rsidRPr="00701BE4">
        <w:rPr>
          <w:rFonts w:ascii="Arial" w:hAnsi="Arial" w:cs="Arial"/>
        </w:rPr>
        <w:t>any and all</w:t>
      </w:r>
      <w:proofErr w:type="gramEnd"/>
      <w:r w:rsidRPr="00701BE4">
        <w:rPr>
          <w:rFonts w:ascii="Arial" w:hAnsi="Arial" w:cs="Arial"/>
        </w:rPr>
        <w:t xml:space="preserve"> claims which in any manner may arise out of or relate to applicant’s use of</w:t>
      </w:r>
      <w:r w:rsidRPr="00D46D5E">
        <w:rPr>
          <w:rFonts w:ascii="Arial" w:hAnsi="Arial" w:cs="Arial"/>
        </w:rPr>
        <w:t xml:space="preserve"> the premises, including any and all costs and expenses, including reasonable legal expenses, incurred by or on behalf of Fallbrook </w:t>
      </w:r>
      <w:r w:rsidR="00F40AC6" w:rsidRPr="00D46D5E">
        <w:rPr>
          <w:rFonts w:ascii="Arial" w:hAnsi="Arial" w:cs="Arial"/>
        </w:rPr>
        <w:t xml:space="preserve">Regional </w:t>
      </w:r>
      <w:r w:rsidRPr="00D46D5E">
        <w:rPr>
          <w:rFonts w:ascii="Arial" w:hAnsi="Arial" w:cs="Arial"/>
        </w:rPr>
        <w:t>Health District in connection with such claims.</w:t>
      </w:r>
    </w:p>
    <w:p w14:paraId="42545D15" w14:textId="77777777" w:rsidR="000F2D17" w:rsidRPr="00D46D5E" w:rsidRDefault="000F2D17" w:rsidP="000F2D17">
      <w:pPr>
        <w:spacing w:after="0" w:line="240" w:lineRule="auto"/>
        <w:rPr>
          <w:rFonts w:ascii="Arial" w:hAnsi="Arial" w:cs="Arial"/>
        </w:rPr>
      </w:pPr>
    </w:p>
    <w:p w14:paraId="3983CF36" w14:textId="77777777" w:rsidR="000F2D17" w:rsidRDefault="000F2D17" w:rsidP="000F2D17">
      <w:pPr>
        <w:spacing w:after="0" w:line="240" w:lineRule="auto"/>
        <w:rPr>
          <w:rFonts w:ascii="Arial" w:hAnsi="Arial" w:cs="Arial"/>
        </w:rPr>
      </w:pPr>
      <w:r w:rsidRPr="00D46D5E">
        <w:rPr>
          <w:rFonts w:ascii="Arial" w:hAnsi="Arial" w:cs="Arial"/>
        </w:rPr>
        <w:t xml:space="preserve">The applicant hereby agrees that it </w:t>
      </w:r>
      <w:proofErr w:type="gramStart"/>
      <w:r w:rsidRPr="00D46D5E">
        <w:rPr>
          <w:rFonts w:ascii="Arial" w:hAnsi="Arial" w:cs="Arial"/>
        </w:rPr>
        <w:t>will at all times</w:t>
      </w:r>
      <w:proofErr w:type="gramEnd"/>
      <w:r w:rsidRPr="00D46D5E">
        <w:rPr>
          <w:rFonts w:ascii="Arial" w:hAnsi="Arial" w:cs="Arial"/>
        </w:rPr>
        <w:t xml:space="preserve"> fully comply with the conditions of the F</w:t>
      </w:r>
      <w:r w:rsidR="00F40AC6" w:rsidRPr="00D46D5E">
        <w:rPr>
          <w:rFonts w:ascii="Arial" w:hAnsi="Arial" w:cs="Arial"/>
        </w:rPr>
        <w:t>R</w:t>
      </w:r>
      <w:r w:rsidRPr="00D46D5E">
        <w:rPr>
          <w:rFonts w:ascii="Arial" w:hAnsi="Arial" w:cs="Arial"/>
        </w:rPr>
        <w:t>HD Rental and Use Policy.  I certify on behalf of the applicant that applicant shall be responsible for any damages or theft sustained to the District (premises, furniture and equipment) because of the occupancy of said premises by applicant.</w:t>
      </w:r>
    </w:p>
    <w:p w14:paraId="10B129A1" w14:textId="77777777" w:rsidR="009E7CF2" w:rsidRDefault="009E7CF2" w:rsidP="000F2D17">
      <w:pPr>
        <w:spacing w:after="0" w:line="240" w:lineRule="auto"/>
        <w:rPr>
          <w:rFonts w:ascii="Arial" w:hAnsi="Arial" w:cs="Arial"/>
        </w:rPr>
      </w:pPr>
    </w:p>
    <w:p w14:paraId="7796C540" w14:textId="77777777" w:rsidR="00E72D62" w:rsidRDefault="009E7CF2" w:rsidP="00E72D62">
      <w:pPr>
        <w:spacing w:line="240" w:lineRule="auto"/>
      </w:pPr>
      <w:r w:rsidRPr="009E7CF2">
        <w:rPr>
          <w:rFonts w:ascii="Arial" w:hAnsi="Arial" w:cs="Arial"/>
        </w:rPr>
        <w:t>The District reserves the right to bill additional charges, damages or staff time associated with the use of the Facility by outside organizations.</w:t>
      </w:r>
      <w:r w:rsidR="00E72D62" w:rsidRPr="00E72D62">
        <w:t xml:space="preserve"> </w:t>
      </w:r>
    </w:p>
    <w:p w14:paraId="6E1A1831" w14:textId="77777777" w:rsidR="00E72D62" w:rsidRPr="00E72D62" w:rsidRDefault="00E72D62" w:rsidP="00E72D62">
      <w:pPr>
        <w:spacing w:line="240" w:lineRule="auto"/>
        <w:rPr>
          <w:rFonts w:ascii="Arial" w:hAnsi="Arial" w:cs="Arial"/>
        </w:rPr>
      </w:pPr>
      <w:r w:rsidRPr="00E72D62">
        <w:rPr>
          <w:rFonts w:ascii="Arial" w:hAnsi="Arial" w:cs="Arial"/>
        </w:rPr>
        <w:t xml:space="preserve">No preference shall be given for </w:t>
      </w:r>
      <w:proofErr w:type="gramStart"/>
      <w:r w:rsidRPr="00E72D62">
        <w:rPr>
          <w:rFonts w:ascii="Arial" w:hAnsi="Arial" w:cs="Arial"/>
        </w:rPr>
        <w:t>particular political</w:t>
      </w:r>
      <w:proofErr w:type="gramEnd"/>
      <w:r w:rsidRPr="00E72D62">
        <w:rPr>
          <w:rFonts w:ascii="Arial" w:hAnsi="Arial" w:cs="Arial"/>
        </w:rPr>
        <w:t xml:space="preserve"> or religious groups.  Approval of the facility rental requests will be at the discretion of the Chief Executive</w:t>
      </w:r>
      <w:r w:rsidR="00F35FCF">
        <w:rPr>
          <w:rFonts w:ascii="Arial" w:hAnsi="Arial" w:cs="Arial"/>
        </w:rPr>
        <w:t xml:space="preserve"> Officer</w:t>
      </w:r>
      <w:r w:rsidRPr="00E72D62">
        <w:rPr>
          <w:rFonts w:ascii="Arial" w:hAnsi="Arial" w:cs="Arial"/>
        </w:rPr>
        <w:t>.</w:t>
      </w:r>
    </w:p>
    <w:p w14:paraId="7A1EF806" w14:textId="77777777" w:rsidR="009E7CF2" w:rsidRPr="009E7CF2" w:rsidRDefault="009E7CF2" w:rsidP="009E7CF2">
      <w:pPr>
        <w:spacing w:after="0" w:line="240" w:lineRule="auto"/>
        <w:rPr>
          <w:rFonts w:ascii="Arial" w:hAnsi="Arial" w:cs="Arial"/>
        </w:rPr>
      </w:pPr>
    </w:p>
    <w:p w14:paraId="111DF17F" w14:textId="77777777" w:rsidR="009E7CF2" w:rsidRPr="00D46D5E" w:rsidRDefault="009E7CF2" w:rsidP="000F2D17">
      <w:pPr>
        <w:spacing w:after="0" w:line="240" w:lineRule="auto"/>
        <w:rPr>
          <w:rFonts w:ascii="Arial" w:hAnsi="Arial" w:cs="Arial"/>
        </w:rPr>
      </w:pPr>
    </w:p>
    <w:p w14:paraId="44C65D98" w14:textId="77777777" w:rsidR="000F2D17" w:rsidRPr="00D46D5E" w:rsidRDefault="000F2D17" w:rsidP="000F2D17">
      <w:pPr>
        <w:spacing w:after="0" w:line="240" w:lineRule="auto"/>
        <w:rPr>
          <w:rFonts w:ascii="Arial" w:hAnsi="Arial" w:cs="Arial"/>
        </w:rPr>
      </w:pPr>
    </w:p>
    <w:p w14:paraId="09015C80" w14:textId="77777777" w:rsidR="000F2D17" w:rsidRPr="00701BE4" w:rsidRDefault="000F2D17" w:rsidP="000F2D17">
      <w:pPr>
        <w:spacing w:after="0" w:line="240" w:lineRule="auto"/>
      </w:pPr>
      <w:r w:rsidRPr="00701BE4">
        <w:rPr>
          <w:u w:val="single"/>
        </w:rPr>
        <w:tab/>
      </w:r>
      <w:r w:rsidRPr="00701BE4">
        <w:rPr>
          <w:u w:val="single"/>
        </w:rPr>
        <w:tab/>
      </w:r>
      <w:r w:rsidRPr="00701BE4">
        <w:rPr>
          <w:u w:val="single"/>
        </w:rPr>
        <w:tab/>
      </w:r>
      <w:r w:rsidRPr="00701BE4">
        <w:rPr>
          <w:u w:val="single"/>
        </w:rPr>
        <w:tab/>
      </w:r>
      <w:r w:rsidRPr="00701BE4">
        <w:rPr>
          <w:u w:val="single"/>
        </w:rPr>
        <w:tab/>
      </w:r>
      <w:r w:rsidR="001725AB">
        <w:rPr>
          <w:u w:val="single"/>
        </w:rPr>
        <w:t>_______________</w:t>
      </w:r>
      <w:r w:rsidRPr="00701BE4">
        <w:rPr>
          <w:u w:val="single"/>
        </w:rPr>
        <w:tab/>
      </w:r>
      <w:r w:rsidR="001725AB">
        <w:rPr>
          <w:u w:val="single"/>
        </w:rPr>
        <w:softHyphen/>
      </w:r>
      <w:r w:rsidR="001725AB">
        <w:rPr>
          <w:u w:val="single"/>
        </w:rPr>
        <w:softHyphen/>
      </w:r>
      <w:r w:rsidR="001725AB">
        <w:rPr>
          <w:u w:val="single"/>
        </w:rPr>
        <w:softHyphen/>
      </w:r>
      <w:r w:rsidR="001725AB">
        <w:rPr>
          <w:u w:val="single"/>
        </w:rPr>
        <w:softHyphen/>
      </w:r>
      <w:r w:rsidRPr="00701BE4">
        <w:rPr>
          <w:u w:val="single"/>
        </w:rPr>
        <w:tab/>
      </w:r>
      <w:r w:rsidRPr="00701BE4">
        <w:tab/>
      </w:r>
      <w:r w:rsidRPr="00701BE4">
        <w:rPr>
          <w:u w:val="single"/>
        </w:rPr>
        <w:tab/>
      </w:r>
      <w:r w:rsidRPr="00701BE4">
        <w:rPr>
          <w:u w:val="single"/>
        </w:rPr>
        <w:tab/>
      </w:r>
      <w:r w:rsidRPr="00701BE4">
        <w:rPr>
          <w:u w:val="single"/>
        </w:rPr>
        <w:tab/>
      </w:r>
    </w:p>
    <w:p w14:paraId="14464A88" w14:textId="77777777" w:rsidR="000F2D17" w:rsidRPr="00D46D5E" w:rsidRDefault="000F2D17" w:rsidP="000F2D17">
      <w:pPr>
        <w:spacing w:after="0" w:line="240" w:lineRule="auto"/>
        <w:rPr>
          <w:rFonts w:ascii="Arial" w:hAnsi="Arial" w:cs="Arial"/>
        </w:rPr>
      </w:pPr>
      <w:r w:rsidRPr="00D46D5E">
        <w:rPr>
          <w:rFonts w:ascii="Arial" w:hAnsi="Arial" w:cs="Arial"/>
        </w:rPr>
        <w:t>Applicant’s Signature</w:t>
      </w:r>
      <w:r w:rsidRPr="00D46D5E">
        <w:rPr>
          <w:rFonts w:ascii="Arial" w:hAnsi="Arial" w:cs="Arial"/>
        </w:rPr>
        <w:tab/>
      </w:r>
      <w:r w:rsidRPr="00D46D5E">
        <w:rPr>
          <w:rFonts w:ascii="Arial" w:hAnsi="Arial" w:cs="Arial"/>
        </w:rPr>
        <w:tab/>
      </w:r>
      <w:r w:rsidRPr="00D46D5E">
        <w:rPr>
          <w:rFonts w:ascii="Arial" w:hAnsi="Arial" w:cs="Arial"/>
        </w:rPr>
        <w:tab/>
      </w:r>
      <w:r w:rsidRPr="00D46D5E">
        <w:rPr>
          <w:rFonts w:ascii="Arial" w:hAnsi="Arial" w:cs="Arial"/>
        </w:rPr>
        <w:tab/>
      </w:r>
      <w:r w:rsidRPr="00D46D5E">
        <w:rPr>
          <w:rFonts w:ascii="Arial" w:hAnsi="Arial" w:cs="Arial"/>
        </w:rPr>
        <w:tab/>
      </w:r>
      <w:r w:rsidRPr="00D46D5E">
        <w:rPr>
          <w:rFonts w:ascii="Arial" w:hAnsi="Arial" w:cs="Arial"/>
        </w:rPr>
        <w:tab/>
      </w:r>
      <w:r w:rsidRPr="00D46D5E">
        <w:rPr>
          <w:rFonts w:ascii="Arial" w:hAnsi="Arial" w:cs="Arial"/>
        </w:rPr>
        <w:tab/>
      </w:r>
      <w:r w:rsidRPr="00D46D5E">
        <w:rPr>
          <w:rFonts w:ascii="Arial" w:hAnsi="Arial" w:cs="Arial"/>
        </w:rPr>
        <w:tab/>
      </w:r>
      <w:r w:rsidR="00F26321" w:rsidRPr="00D46D5E">
        <w:rPr>
          <w:rFonts w:ascii="Arial" w:hAnsi="Arial" w:cs="Arial"/>
        </w:rPr>
        <w:t>Date</w:t>
      </w:r>
    </w:p>
    <w:p w14:paraId="67A60770" w14:textId="77777777" w:rsidR="00F26321" w:rsidRPr="00701BE4" w:rsidRDefault="00F26321" w:rsidP="000F2D17">
      <w:pPr>
        <w:spacing w:after="0" w:line="240" w:lineRule="auto"/>
      </w:pPr>
    </w:p>
    <w:p w14:paraId="67785131" w14:textId="77777777" w:rsidR="00F26321" w:rsidRPr="00701BE4" w:rsidRDefault="00F26321" w:rsidP="000F2D17">
      <w:pPr>
        <w:spacing w:after="0" w:line="240" w:lineRule="auto"/>
      </w:pPr>
      <w:r w:rsidRPr="00701BE4">
        <w:rPr>
          <w:u w:val="single"/>
        </w:rPr>
        <w:tab/>
      </w:r>
      <w:r w:rsidRPr="00701BE4">
        <w:rPr>
          <w:u w:val="single"/>
        </w:rPr>
        <w:tab/>
      </w:r>
      <w:r w:rsidRPr="00701BE4">
        <w:rPr>
          <w:u w:val="single"/>
        </w:rPr>
        <w:tab/>
      </w:r>
      <w:r w:rsidRPr="00701BE4">
        <w:rPr>
          <w:u w:val="single"/>
        </w:rPr>
        <w:tab/>
      </w:r>
      <w:r w:rsidRPr="00701BE4">
        <w:rPr>
          <w:u w:val="single"/>
        </w:rPr>
        <w:tab/>
      </w:r>
      <w:r w:rsidRPr="00701BE4">
        <w:rPr>
          <w:u w:val="single"/>
        </w:rPr>
        <w:tab/>
      </w:r>
      <w:r w:rsidRPr="00701BE4">
        <w:rPr>
          <w:u w:val="single"/>
        </w:rPr>
        <w:tab/>
      </w:r>
      <w:r w:rsidR="001725AB">
        <w:rPr>
          <w:u w:val="single"/>
        </w:rPr>
        <w:t>________</w:t>
      </w:r>
      <w:r w:rsidRPr="00701BE4">
        <w:rPr>
          <w:u w:val="single"/>
        </w:rPr>
        <w:tab/>
      </w:r>
      <w:r w:rsidRPr="00701BE4">
        <w:tab/>
      </w:r>
      <w:r w:rsidRPr="00701BE4">
        <w:rPr>
          <w:u w:val="single"/>
        </w:rPr>
        <w:tab/>
      </w:r>
      <w:r w:rsidRPr="00701BE4">
        <w:rPr>
          <w:u w:val="single"/>
        </w:rPr>
        <w:tab/>
      </w:r>
      <w:r w:rsidRPr="00701BE4">
        <w:rPr>
          <w:u w:val="single"/>
        </w:rPr>
        <w:tab/>
      </w:r>
    </w:p>
    <w:p w14:paraId="0DCFA829" w14:textId="77777777" w:rsidR="00F26321" w:rsidRPr="00D46D5E" w:rsidRDefault="00675E2D" w:rsidP="000F2D17">
      <w:pPr>
        <w:spacing w:after="0" w:line="240" w:lineRule="auto"/>
        <w:rPr>
          <w:rFonts w:ascii="Arial" w:hAnsi="Arial" w:cs="Arial"/>
        </w:rPr>
      </w:pPr>
      <w:r w:rsidRPr="00D46D5E">
        <w:rPr>
          <w:rFonts w:ascii="Arial" w:hAnsi="Arial" w:cs="Arial"/>
        </w:rPr>
        <w:t>Chief Executive Officer’s</w:t>
      </w:r>
      <w:r w:rsidR="00F26321" w:rsidRPr="00D46D5E">
        <w:rPr>
          <w:rFonts w:ascii="Arial" w:hAnsi="Arial" w:cs="Arial"/>
        </w:rPr>
        <w:t xml:space="preserve"> Signature – Bobbi Palmer</w:t>
      </w:r>
      <w:r w:rsidR="00D46D5E" w:rsidRPr="00D46D5E">
        <w:rPr>
          <w:rFonts w:ascii="Arial" w:hAnsi="Arial" w:cs="Arial"/>
        </w:rPr>
        <w:t>, MSW, MBA</w:t>
      </w:r>
      <w:r w:rsidR="00F26321" w:rsidRPr="00D46D5E">
        <w:rPr>
          <w:rFonts w:ascii="Arial" w:hAnsi="Arial" w:cs="Arial"/>
        </w:rPr>
        <w:tab/>
      </w:r>
      <w:r w:rsidR="00F26321" w:rsidRPr="00D46D5E">
        <w:rPr>
          <w:rFonts w:ascii="Arial" w:hAnsi="Arial" w:cs="Arial"/>
        </w:rPr>
        <w:tab/>
        <w:t>Date</w:t>
      </w:r>
    </w:p>
    <w:p w14:paraId="7272DAD3" w14:textId="77777777" w:rsidR="00F26321" w:rsidRPr="00701BE4" w:rsidRDefault="00F26321" w:rsidP="000F2D17">
      <w:pPr>
        <w:spacing w:after="0" w:line="240" w:lineRule="auto"/>
      </w:pPr>
    </w:p>
    <w:p w14:paraId="3B41B7C1" w14:textId="77777777" w:rsidR="00BB6D82" w:rsidRDefault="00BB6D82" w:rsidP="00BB6D82">
      <w:pPr>
        <w:spacing w:after="0" w:line="240" w:lineRule="auto"/>
        <w:rPr>
          <w:rFonts w:ascii="Arial" w:hAnsi="Arial" w:cs="Arial"/>
          <w:b/>
          <w:sz w:val="20"/>
          <w:szCs w:val="20"/>
        </w:rPr>
      </w:pPr>
    </w:p>
    <w:p w14:paraId="63333E8E" w14:textId="77777777" w:rsidR="00BB6D82" w:rsidRDefault="00BB6D82" w:rsidP="00BB6D82">
      <w:pPr>
        <w:spacing w:after="0" w:line="240" w:lineRule="auto"/>
        <w:rPr>
          <w:rFonts w:ascii="Arial" w:hAnsi="Arial" w:cs="Arial"/>
          <w:b/>
          <w:sz w:val="20"/>
          <w:szCs w:val="20"/>
        </w:rPr>
      </w:pPr>
    </w:p>
    <w:p w14:paraId="3FF3A674" w14:textId="77777777" w:rsidR="00E41560" w:rsidRPr="00BB6D82" w:rsidRDefault="00E41560" w:rsidP="00BB6D82">
      <w:pPr>
        <w:spacing w:after="0" w:line="240" w:lineRule="auto"/>
        <w:rPr>
          <w:rFonts w:ascii="Arial" w:hAnsi="Arial" w:cs="Arial"/>
          <w:b/>
          <w:sz w:val="20"/>
          <w:szCs w:val="20"/>
        </w:rPr>
      </w:pPr>
    </w:p>
    <w:sectPr w:rsidR="00E41560" w:rsidRPr="00BB6D82" w:rsidSect="006751A2">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7927" w14:textId="77777777" w:rsidR="00454C24" w:rsidRDefault="00454C24" w:rsidP="00701BE4">
      <w:pPr>
        <w:spacing w:after="0" w:line="240" w:lineRule="auto"/>
      </w:pPr>
      <w:r>
        <w:separator/>
      </w:r>
    </w:p>
  </w:endnote>
  <w:endnote w:type="continuationSeparator" w:id="0">
    <w:p w14:paraId="5CD9140F" w14:textId="77777777" w:rsidR="00454C24" w:rsidRDefault="00454C24" w:rsidP="0070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9966" w14:textId="77777777" w:rsidR="00A077C0" w:rsidRPr="00A077C0" w:rsidRDefault="00A077C0" w:rsidP="00A077C0">
    <w:pPr>
      <w:pStyle w:val="Footer"/>
      <w:jc w:val="center"/>
      <w:rPr>
        <w:color w:val="0070C0"/>
        <w:sz w:val="20"/>
        <w:szCs w:val="20"/>
      </w:rPr>
    </w:pPr>
    <w:r w:rsidRPr="00A077C0">
      <w:rPr>
        <w:color w:val="0070C0"/>
        <w:sz w:val="20"/>
        <w:szCs w:val="20"/>
      </w:rPr>
      <w:t>138 South Brandon Road</w:t>
    </w:r>
    <w:r w:rsidRPr="00A077C0">
      <w:rPr>
        <w:rFonts w:cstheme="minorHAnsi"/>
        <w:color w:val="0070C0"/>
        <w:sz w:val="20"/>
        <w:szCs w:val="20"/>
      </w:rPr>
      <w:t xml:space="preserve"> · </w:t>
    </w:r>
    <w:r w:rsidRPr="00A077C0">
      <w:rPr>
        <w:color w:val="0070C0"/>
        <w:sz w:val="20"/>
        <w:szCs w:val="20"/>
      </w:rPr>
      <w:t xml:space="preserve">92028 P.O. Box 2587 Fallbrook, CA 92088-2587 </w:t>
    </w:r>
    <w:r w:rsidRPr="00A077C0">
      <w:rPr>
        <w:rFonts w:cstheme="minorHAnsi"/>
        <w:color w:val="0070C0"/>
        <w:sz w:val="20"/>
        <w:szCs w:val="20"/>
      </w:rPr>
      <w:t>· Office: (760)</w:t>
    </w:r>
    <w:r w:rsidR="001725AB">
      <w:rPr>
        <w:rFonts w:cstheme="minorHAnsi"/>
        <w:color w:val="0070C0"/>
        <w:sz w:val="20"/>
        <w:szCs w:val="20"/>
      </w:rPr>
      <w:t xml:space="preserve"> </w:t>
    </w:r>
    <w:r w:rsidRPr="00A077C0">
      <w:rPr>
        <w:rFonts w:cstheme="minorHAnsi"/>
        <w:color w:val="0070C0"/>
        <w:sz w:val="20"/>
        <w:szCs w:val="20"/>
      </w:rPr>
      <w:t>731-9187 · Fax: (760) 731-9131</w:t>
    </w:r>
  </w:p>
  <w:p w14:paraId="50A7BB0A" w14:textId="77777777" w:rsidR="00A077C0" w:rsidRDefault="00A077C0" w:rsidP="00A077C0">
    <w:pPr>
      <w:pStyle w:val="Footer"/>
      <w:jc w:val="center"/>
    </w:pPr>
  </w:p>
  <w:p w14:paraId="4DBF586E" w14:textId="77777777" w:rsidR="00E72D62" w:rsidRPr="00A077C0" w:rsidRDefault="00A077C0" w:rsidP="00E72D62">
    <w:pPr>
      <w:pStyle w:val="Footer"/>
      <w:jc w:val="center"/>
      <w:rPr>
        <w:sz w:val="18"/>
        <w:szCs w:val="18"/>
      </w:rPr>
    </w:pPr>
    <w:r w:rsidRPr="00A077C0">
      <w:rPr>
        <w:sz w:val="18"/>
        <w:szCs w:val="18"/>
      </w:rPr>
      <w:t>FACILITIES RESERVATION REQUEST 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E397" w14:textId="77777777" w:rsidR="00701BE4" w:rsidRDefault="00701BE4" w:rsidP="00A077C0">
    <w:pPr>
      <w:pStyle w:val="Footer"/>
      <w:jc w:val="center"/>
      <w:rPr>
        <w:rFonts w:cstheme="minorHAnsi"/>
        <w:color w:val="0070C0"/>
        <w:sz w:val="20"/>
        <w:szCs w:val="20"/>
      </w:rPr>
    </w:pPr>
    <w:r w:rsidRPr="00A077C0">
      <w:rPr>
        <w:color w:val="0070C0"/>
        <w:sz w:val="20"/>
        <w:szCs w:val="20"/>
      </w:rPr>
      <w:t>138 South Brandon Road</w:t>
    </w:r>
    <w:r w:rsidRPr="00A077C0">
      <w:rPr>
        <w:rFonts w:cstheme="minorHAnsi"/>
        <w:color w:val="0070C0"/>
        <w:sz w:val="20"/>
        <w:szCs w:val="20"/>
      </w:rPr>
      <w:t xml:space="preserve"> · </w:t>
    </w:r>
    <w:r w:rsidRPr="00A077C0">
      <w:rPr>
        <w:color w:val="0070C0"/>
        <w:sz w:val="20"/>
        <w:szCs w:val="20"/>
      </w:rPr>
      <w:t xml:space="preserve">92028 P.O. Box 2587 Fallbrook, CA 92088-2587 </w:t>
    </w:r>
    <w:r w:rsidRPr="00A077C0">
      <w:rPr>
        <w:rFonts w:cstheme="minorHAnsi"/>
        <w:color w:val="0070C0"/>
        <w:sz w:val="20"/>
        <w:szCs w:val="20"/>
      </w:rPr>
      <w:t>· Office: (760)</w:t>
    </w:r>
    <w:r w:rsidR="001725AB">
      <w:rPr>
        <w:rFonts w:cstheme="minorHAnsi"/>
        <w:color w:val="0070C0"/>
        <w:sz w:val="20"/>
        <w:szCs w:val="20"/>
      </w:rPr>
      <w:t xml:space="preserve"> </w:t>
    </w:r>
    <w:r w:rsidRPr="00A077C0">
      <w:rPr>
        <w:rFonts w:cstheme="minorHAnsi"/>
        <w:color w:val="0070C0"/>
        <w:sz w:val="20"/>
        <w:szCs w:val="20"/>
      </w:rPr>
      <w:t>731-9187 · Fax: (760) 731-9131</w:t>
    </w:r>
  </w:p>
  <w:p w14:paraId="71C1E926" w14:textId="77777777" w:rsidR="00A077C0" w:rsidRPr="00A077C0" w:rsidRDefault="00A077C0" w:rsidP="00A077C0">
    <w:pPr>
      <w:pStyle w:val="Footer"/>
      <w:jc w:val="center"/>
      <w:rPr>
        <w:color w:val="0070C0"/>
        <w:sz w:val="20"/>
        <w:szCs w:val="20"/>
      </w:rPr>
    </w:pPr>
  </w:p>
  <w:p w14:paraId="371A5A14" w14:textId="77777777" w:rsidR="00E72D62" w:rsidRPr="00A077C0" w:rsidRDefault="00A077C0" w:rsidP="00E72D62">
    <w:pPr>
      <w:pStyle w:val="Footer"/>
      <w:jc w:val="center"/>
      <w:rPr>
        <w:sz w:val="18"/>
        <w:szCs w:val="18"/>
      </w:rPr>
    </w:pPr>
    <w:r w:rsidRPr="00A077C0">
      <w:rPr>
        <w:sz w:val="18"/>
        <w:szCs w:val="18"/>
      </w:rPr>
      <w:t>FACILITIES RESERVATION REQUEST PAGE 2 OF 2</w:t>
    </w:r>
  </w:p>
  <w:p w14:paraId="08FE941A" w14:textId="77777777" w:rsidR="00E72D62" w:rsidRPr="00E72D62" w:rsidRDefault="00E72D62" w:rsidP="00E72D62">
    <w:pPr>
      <w:spacing w:before="100" w:beforeAutospacing="1" w:after="100" w:afterAutospacing="1" w:line="240" w:lineRule="auto"/>
      <w:jc w:val="center"/>
      <w:rPr>
        <w:rFonts w:ascii="Arial" w:hAnsi="Arial" w:cs="Arial"/>
        <w:sz w:val="18"/>
        <w:szCs w:val="18"/>
      </w:rPr>
    </w:pPr>
    <w:r w:rsidRPr="00E72D62">
      <w:rPr>
        <w:rFonts w:ascii="Arial" w:hAnsi="Arial" w:cs="Arial"/>
        <w:sz w:val="18"/>
        <w:szCs w:val="18"/>
      </w:rPr>
      <w:t xml:space="preserve">□ Approved     □ Denied     □ Entered </w:t>
    </w:r>
    <w:r>
      <w:rPr>
        <w:rFonts w:ascii="Arial" w:hAnsi="Arial" w:cs="Arial"/>
        <w:sz w:val="18"/>
        <w:szCs w:val="18"/>
      </w:rPr>
      <w:t>o</w:t>
    </w:r>
    <w:r w:rsidRPr="00E72D62">
      <w:rPr>
        <w:rFonts w:ascii="Arial" w:hAnsi="Arial" w:cs="Arial"/>
        <w:sz w:val="18"/>
        <w:szCs w:val="18"/>
      </w:rPr>
      <w:t xml:space="preserve">n Outlook Calendar </w:t>
    </w:r>
    <w:r w:rsidRPr="00E72D62">
      <w:rPr>
        <w:rFonts w:ascii="Arial" w:hAnsi="Arial" w:cs="Arial"/>
        <w:sz w:val="18"/>
        <w:szCs w:val="18"/>
      </w:rPr>
      <w:tab/>
      <w:t>Staff Initials______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EDC5" w14:textId="77777777" w:rsidR="00A077C0" w:rsidRDefault="00A077C0" w:rsidP="00A077C0">
    <w:pPr>
      <w:pStyle w:val="Footer"/>
      <w:jc w:val="center"/>
      <w:rPr>
        <w:rFonts w:cstheme="minorHAnsi"/>
        <w:color w:val="0070C0"/>
        <w:sz w:val="20"/>
        <w:szCs w:val="20"/>
      </w:rPr>
    </w:pPr>
    <w:r w:rsidRPr="00A077C0">
      <w:rPr>
        <w:color w:val="0070C0"/>
        <w:sz w:val="20"/>
        <w:szCs w:val="20"/>
      </w:rPr>
      <w:t>138 South Brandon Road</w:t>
    </w:r>
    <w:r w:rsidRPr="00A077C0">
      <w:rPr>
        <w:rFonts w:cstheme="minorHAnsi"/>
        <w:color w:val="0070C0"/>
        <w:sz w:val="20"/>
        <w:szCs w:val="20"/>
      </w:rPr>
      <w:t xml:space="preserve"> · </w:t>
    </w:r>
    <w:r w:rsidRPr="00A077C0">
      <w:rPr>
        <w:color w:val="0070C0"/>
        <w:sz w:val="20"/>
        <w:szCs w:val="20"/>
      </w:rPr>
      <w:t xml:space="preserve">92028 P.O. Box 2587 Fallbrook, CA 92088-2587 </w:t>
    </w:r>
    <w:r w:rsidRPr="00A077C0">
      <w:rPr>
        <w:rFonts w:cstheme="minorHAnsi"/>
        <w:color w:val="0070C0"/>
        <w:sz w:val="20"/>
        <w:szCs w:val="20"/>
      </w:rPr>
      <w:t>· Office: (760)</w:t>
    </w:r>
    <w:r w:rsidR="00FD74B0">
      <w:rPr>
        <w:rFonts w:cstheme="minorHAnsi"/>
        <w:color w:val="0070C0"/>
        <w:sz w:val="20"/>
        <w:szCs w:val="20"/>
      </w:rPr>
      <w:t xml:space="preserve"> </w:t>
    </w:r>
    <w:r w:rsidRPr="00A077C0">
      <w:rPr>
        <w:rFonts w:cstheme="minorHAnsi"/>
        <w:color w:val="0070C0"/>
        <w:sz w:val="20"/>
        <w:szCs w:val="20"/>
      </w:rPr>
      <w:t>731-9187 · Fax: (760) 731-9131</w:t>
    </w:r>
  </w:p>
  <w:p w14:paraId="5875A091" w14:textId="77777777" w:rsidR="00F4276E" w:rsidRDefault="00F4276E" w:rsidP="00F4276E">
    <w:pPr>
      <w:pStyle w:val="Footer"/>
      <w:rPr>
        <w:sz w:val="16"/>
        <w:szCs w:val="16"/>
      </w:rPr>
    </w:pPr>
  </w:p>
  <w:p w14:paraId="339DBA36" w14:textId="028CA1C3" w:rsidR="00F4276E" w:rsidRPr="00F4276E" w:rsidRDefault="00F4276E" w:rsidP="00F4276E">
    <w:pPr>
      <w:pStyle w:val="Footer"/>
      <w:jc w:val="right"/>
      <w:rPr>
        <w:sz w:val="16"/>
        <w:szCs w:val="16"/>
      </w:rPr>
    </w:pPr>
    <w:r>
      <w:rPr>
        <w:sz w:val="16"/>
        <w:szCs w:val="16"/>
      </w:rPr>
      <w:tab/>
    </w:r>
    <w:r>
      <w:rPr>
        <w:sz w:val="16"/>
        <w:szCs w:val="16"/>
      </w:rPr>
      <w:tab/>
    </w:r>
    <w:r w:rsidRPr="00F4276E">
      <w:rPr>
        <w:sz w:val="16"/>
        <w:szCs w:val="16"/>
      </w:rPr>
      <w:t>Approved 9/1</w:t>
    </w:r>
    <w:r w:rsidR="00522A4E">
      <w:rPr>
        <w:sz w:val="16"/>
        <w:szCs w:val="16"/>
      </w:rPr>
      <w:t>9</w:t>
    </w:r>
    <w:r w:rsidRPr="00F4276E">
      <w:rPr>
        <w:sz w:val="16"/>
        <w:szCs w:val="16"/>
      </w:rPr>
      <w:t>/2018</w:t>
    </w:r>
  </w:p>
  <w:p w14:paraId="44FD73CC" w14:textId="77777777" w:rsidR="00A077C0" w:rsidRDefault="00A077C0">
    <w:pPr>
      <w:pStyle w:val="Footer"/>
    </w:pPr>
  </w:p>
  <w:p w14:paraId="4A502C34" w14:textId="77777777" w:rsidR="00A077C0" w:rsidRDefault="00A0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19E0" w14:textId="77777777" w:rsidR="00454C24" w:rsidRDefault="00454C24" w:rsidP="00701BE4">
      <w:pPr>
        <w:spacing w:after="0" w:line="240" w:lineRule="auto"/>
      </w:pPr>
      <w:r>
        <w:separator/>
      </w:r>
    </w:p>
  </w:footnote>
  <w:footnote w:type="continuationSeparator" w:id="0">
    <w:p w14:paraId="6491F55A" w14:textId="77777777" w:rsidR="00454C24" w:rsidRDefault="00454C24" w:rsidP="0070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C018" w14:textId="77777777" w:rsidR="00A077C0" w:rsidRDefault="00A077C0" w:rsidP="00A077C0">
    <w:pPr>
      <w:jc w:val="center"/>
      <w:rPr>
        <w:sz w:val="24"/>
        <w:szCs w:val="24"/>
      </w:rPr>
    </w:pPr>
    <w:r>
      <w:rPr>
        <w:noProof/>
        <w:sz w:val="24"/>
        <w:szCs w:val="24"/>
      </w:rPr>
      <w:drawing>
        <wp:inline distT="0" distB="0" distL="0" distR="0" wp14:anchorId="2B00E01A" wp14:editId="5BA20056">
          <wp:extent cx="2795382" cy="600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HD Logo 2 inches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476" cy="618127"/>
                  </a:xfrm>
                  <a:prstGeom prst="rect">
                    <a:avLst/>
                  </a:prstGeom>
                </pic:spPr>
              </pic:pic>
            </a:graphicData>
          </a:graphic>
        </wp:inline>
      </w:drawing>
    </w:r>
  </w:p>
  <w:p w14:paraId="15904538" w14:textId="77777777" w:rsidR="006751A2" w:rsidRPr="00A077C0" w:rsidRDefault="00A077C0" w:rsidP="00A077C0">
    <w:pPr>
      <w:jc w:val="center"/>
      <w:rPr>
        <w:i/>
        <w:sz w:val="20"/>
        <w:szCs w:val="20"/>
      </w:rPr>
    </w:pPr>
    <w:r w:rsidRPr="00701BE4">
      <w:rPr>
        <w:i/>
        <w:sz w:val="20"/>
        <w:szCs w:val="20"/>
      </w:rPr>
      <w:t>Serving Bonsall, De Luz, Fallbrook, Rainbo</w:t>
    </w:r>
    <w:r>
      <w:rPr>
        <w:i/>
        <w:sz w:val="20"/>
        <w:szCs w:val="20"/>
      </w:rPr>
      <w: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D0EC" w14:textId="77777777" w:rsidR="00FD5362" w:rsidRPr="006751A2" w:rsidRDefault="00FD5362" w:rsidP="00FD5362">
    <w:pPr>
      <w:pStyle w:val="Header"/>
      <w:jc w:val="right"/>
      <w:rPr>
        <w:sz w:val="18"/>
        <w:szCs w:val="18"/>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56F4" w14:textId="77777777" w:rsidR="00A077C0" w:rsidRDefault="00A077C0" w:rsidP="00A077C0">
    <w:pPr>
      <w:jc w:val="center"/>
      <w:rPr>
        <w:i/>
        <w:sz w:val="20"/>
        <w:szCs w:val="20"/>
      </w:rPr>
    </w:pPr>
    <w:r>
      <w:rPr>
        <w:noProof/>
        <w:sz w:val="24"/>
        <w:szCs w:val="24"/>
      </w:rPr>
      <w:drawing>
        <wp:inline distT="0" distB="0" distL="0" distR="0" wp14:anchorId="70F3DA9A" wp14:editId="56162D58">
          <wp:extent cx="2795382" cy="600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HD Logo 2 inches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476" cy="618127"/>
                  </a:xfrm>
                  <a:prstGeom prst="rect">
                    <a:avLst/>
                  </a:prstGeom>
                </pic:spPr>
              </pic:pic>
            </a:graphicData>
          </a:graphic>
        </wp:inline>
      </w:drawing>
    </w:r>
  </w:p>
  <w:p w14:paraId="56D9A375" w14:textId="77777777" w:rsidR="00A077C0" w:rsidRPr="00A077C0" w:rsidRDefault="00A077C0" w:rsidP="00A077C0">
    <w:pPr>
      <w:jc w:val="center"/>
      <w:rPr>
        <w:sz w:val="24"/>
        <w:szCs w:val="24"/>
      </w:rPr>
    </w:pPr>
    <w:r w:rsidRPr="00701BE4">
      <w:rPr>
        <w:i/>
        <w:sz w:val="20"/>
        <w:szCs w:val="20"/>
      </w:rPr>
      <w:t>Serving Bonsall, De Luz, Fallbrook, Rainbow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AF3"/>
    <w:multiLevelType w:val="hybridMultilevel"/>
    <w:tmpl w:val="AC4A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6DB1"/>
    <w:multiLevelType w:val="hybridMultilevel"/>
    <w:tmpl w:val="C66CCA7A"/>
    <w:lvl w:ilvl="0" w:tplc="B60C5B1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776E9"/>
    <w:multiLevelType w:val="hybridMultilevel"/>
    <w:tmpl w:val="2B86F936"/>
    <w:lvl w:ilvl="0" w:tplc="811CA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25DBA"/>
    <w:multiLevelType w:val="hybridMultilevel"/>
    <w:tmpl w:val="D1589872"/>
    <w:lvl w:ilvl="0" w:tplc="12E2C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A1158"/>
    <w:multiLevelType w:val="hybridMultilevel"/>
    <w:tmpl w:val="F43EB58C"/>
    <w:lvl w:ilvl="0" w:tplc="246832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245D5"/>
    <w:multiLevelType w:val="hybridMultilevel"/>
    <w:tmpl w:val="8906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63"/>
    <w:rsid w:val="00087103"/>
    <w:rsid w:val="000D37D6"/>
    <w:rsid w:val="000D6787"/>
    <w:rsid w:val="000F2D17"/>
    <w:rsid w:val="00103485"/>
    <w:rsid w:val="00131B3D"/>
    <w:rsid w:val="00143DDE"/>
    <w:rsid w:val="001618DC"/>
    <w:rsid w:val="00165F2F"/>
    <w:rsid w:val="001725AB"/>
    <w:rsid w:val="002B067E"/>
    <w:rsid w:val="002D7E5B"/>
    <w:rsid w:val="003615BA"/>
    <w:rsid w:val="003A2584"/>
    <w:rsid w:val="003D2382"/>
    <w:rsid w:val="004070A1"/>
    <w:rsid w:val="00431782"/>
    <w:rsid w:val="00454C24"/>
    <w:rsid w:val="004822AE"/>
    <w:rsid w:val="004B3CD0"/>
    <w:rsid w:val="00522A4E"/>
    <w:rsid w:val="00540CB9"/>
    <w:rsid w:val="005E513F"/>
    <w:rsid w:val="006714BA"/>
    <w:rsid w:val="006751A2"/>
    <w:rsid w:val="00675E2D"/>
    <w:rsid w:val="006A6B2A"/>
    <w:rsid w:val="006E3820"/>
    <w:rsid w:val="00701BE4"/>
    <w:rsid w:val="00703EB2"/>
    <w:rsid w:val="00725971"/>
    <w:rsid w:val="00752DC6"/>
    <w:rsid w:val="007B522C"/>
    <w:rsid w:val="0080713F"/>
    <w:rsid w:val="00816417"/>
    <w:rsid w:val="00837EB6"/>
    <w:rsid w:val="0087444A"/>
    <w:rsid w:val="008918E8"/>
    <w:rsid w:val="008D370A"/>
    <w:rsid w:val="008E4663"/>
    <w:rsid w:val="008E7309"/>
    <w:rsid w:val="00931C1C"/>
    <w:rsid w:val="0094667E"/>
    <w:rsid w:val="009E23A3"/>
    <w:rsid w:val="009E7CF2"/>
    <w:rsid w:val="00A077C0"/>
    <w:rsid w:val="00AE3520"/>
    <w:rsid w:val="00AF191E"/>
    <w:rsid w:val="00B0383B"/>
    <w:rsid w:val="00B62DE8"/>
    <w:rsid w:val="00BB6D82"/>
    <w:rsid w:val="00C43614"/>
    <w:rsid w:val="00C56C32"/>
    <w:rsid w:val="00D11CC2"/>
    <w:rsid w:val="00D46D5E"/>
    <w:rsid w:val="00D73A5B"/>
    <w:rsid w:val="00DD4F8D"/>
    <w:rsid w:val="00E006F3"/>
    <w:rsid w:val="00E25E1A"/>
    <w:rsid w:val="00E41560"/>
    <w:rsid w:val="00E426E0"/>
    <w:rsid w:val="00E6367E"/>
    <w:rsid w:val="00E72D62"/>
    <w:rsid w:val="00F122DA"/>
    <w:rsid w:val="00F24819"/>
    <w:rsid w:val="00F26321"/>
    <w:rsid w:val="00F35FCF"/>
    <w:rsid w:val="00F40AC6"/>
    <w:rsid w:val="00F4276E"/>
    <w:rsid w:val="00FD5362"/>
    <w:rsid w:val="00FD74B0"/>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AC4E6"/>
  <w15:docId w15:val="{43787F3E-DD9A-4854-AFDC-715DB3D6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63"/>
    <w:rPr>
      <w:rFonts w:ascii="Tahoma" w:hAnsi="Tahoma" w:cs="Tahoma"/>
      <w:sz w:val="16"/>
      <w:szCs w:val="16"/>
    </w:rPr>
  </w:style>
  <w:style w:type="paragraph" w:styleId="ListParagraph">
    <w:name w:val="List Paragraph"/>
    <w:basedOn w:val="Normal"/>
    <w:uiPriority w:val="34"/>
    <w:qFormat/>
    <w:rsid w:val="00F26321"/>
    <w:pPr>
      <w:ind w:left="720"/>
      <w:contextualSpacing/>
    </w:pPr>
  </w:style>
  <w:style w:type="table" w:styleId="TableGrid">
    <w:name w:val="Table Grid"/>
    <w:basedOn w:val="TableNormal"/>
    <w:uiPriority w:val="59"/>
    <w:rsid w:val="000D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E4"/>
  </w:style>
  <w:style w:type="paragraph" w:styleId="Footer">
    <w:name w:val="footer"/>
    <w:basedOn w:val="Normal"/>
    <w:link w:val="FooterChar"/>
    <w:uiPriority w:val="99"/>
    <w:unhideWhenUsed/>
    <w:rsid w:val="0070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Knox</dc:creator>
  <cp:lastModifiedBy>mbanuelos fallbrookhealth.org</cp:lastModifiedBy>
  <cp:revision>7</cp:revision>
  <cp:lastPrinted>2018-09-11T23:38:00Z</cp:lastPrinted>
  <dcterms:created xsi:type="dcterms:W3CDTF">2018-09-11T23:38:00Z</dcterms:created>
  <dcterms:modified xsi:type="dcterms:W3CDTF">2018-10-03T23:56:00Z</dcterms:modified>
</cp:coreProperties>
</file>